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F3A4" w14:textId="54AEDE1C" w:rsidR="001B4E79" w:rsidRPr="00B261CE" w:rsidRDefault="001B4E79" w:rsidP="00063002">
      <w:pPr>
        <w:pStyle w:val="Heading1"/>
        <w:spacing w:before="120" w:after="120" w:line="240" w:lineRule="auto"/>
        <w:rPr>
          <w:rFonts w:ascii="Arial" w:hAnsi="Arial" w:cs="Arial"/>
          <w:color w:val="auto"/>
        </w:rPr>
      </w:pPr>
      <w:r w:rsidRPr="00B261CE">
        <w:rPr>
          <w:rFonts w:ascii="Arial" w:hAnsi="Arial" w:cs="Arial"/>
          <w:color w:val="auto"/>
          <w:lang w:val="en-GB"/>
        </w:rPr>
        <w:t>Accessibility Audit Repor</w:t>
      </w:r>
      <w:r w:rsidR="00CA456D" w:rsidRPr="00B261CE">
        <w:rPr>
          <w:rFonts w:ascii="Arial" w:hAnsi="Arial" w:cs="Arial"/>
          <w:color w:val="auto"/>
          <w:lang w:val="en-GB"/>
        </w:rPr>
        <w:t>t Template</w:t>
      </w:r>
    </w:p>
    <w:p w14:paraId="2E60AFEE" w14:textId="77777777" w:rsidR="00872EF0" w:rsidRPr="00B261CE" w:rsidRDefault="00872EF0" w:rsidP="00063002">
      <w:pPr>
        <w:spacing w:before="120" w:after="120" w:line="240" w:lineRule="auto"/>
        <w:outlineLvl w:val="1"/>
        <w:rPr>
          <w:rFonts w:ascii="Arial" w:hAnsi="Arial" w:cs="Arial"/>
          <w:b/>
          <w:bCs/>
          <w:kern w:val="0"/>
          <w:sz w:val="22"/>
          <w:szCs w:val="22"/>
          <w14:ligatures w14:val="none"/>
        </w:rPr>
      </w:pPr>
    </w:p>
    <w:p w14:paraId="37F25022" w14:textId="22EC4010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>This report details the audit findings of the website under test</w:t>
      </w:r>
      <w:r w:rsidR="00CA456D"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where the requirements 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>are to meet the Web Content Accessibility Guidelines (WCAG) 2.2 AA Standard</w:t>
      </w:r>
      <w:r w:rsidR="00CA456D"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as set out in the Public Sector Accessibility Regulations (2018)</w:t>
      </w:r>
    </w:p>
    <w:p w14:paraId="06B56CF7" w14:textId="77777777" w:rsidR="00872EF0" w:rsidRPr="00B261CE" w:rsidRDefault="00872EF0" w:rsidP="00063002">
      <w:pPr>
        <w:keepNext/>
        <w:keepLine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kern w:val="0"/>
          <w:sz w:val="22"/>
          <w:szCs w:val="22"/>
          <w:lang w:val="en-GB"/>
          <w14:ligatures w14:val="none"/>
        </w:rPr>
      </w:pPr>
    </w:p>
    <w:p w14:paraId="65F8F2C1" w14:textId="4E49F7D4" w:rsidR="001B4E79" w:rsidRPr="00B261CE" w:rsidRDefault="001B4E79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t>Executive Summary</w:t>
      </w:r>
    </w:p>
    <w:p w14:paraId="1A85BE1E" w14:textId="53755AE5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The feature was tested for its conformance to level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(A/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AA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/AAA)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 xml:space="preserve"> 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>against WCAG 2.2 success criteria.</w:t>
      </w:r>
    </w:p>
    <w:p w14:paraId="17DB3CDF" w14:textId="3CFD10AC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>There w</w:t>
      </w:r>
      <w:r w:rsidR="007427A4" w:rsidRPr="00B261CE">
        <w:rPr>
          <w:rFonts w:ascii="Arial" w:hAnsi="Arial" w:cs="Arial"/>
          <w:kern w:val="0"/>
          <w:lang w:val="en-GB" w:eastAsia="en-GB"/>
          <w14:ligatures w14:val="none"/>
        </w:rPr>
        <w:t>as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(X failures)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of Level A success criteria and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(X failures)</w:t>
      </w:r>
      <w:r w:rsidR="00CA456D"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>of Level AA success criteria</w:t>
      </w:r>
      <w:r w:rsidRPr="00B261CE">
        <w:rPr>
          <w:rFonts w:ascii="Arial" w:hAnsi="Arial" w:cs="Arial"/>
          <w:i/>
          <w:iCs/>
          <w:kern w:val="0"/>
          <w:lang w:val="en-GB" w:eastAsia="en-GB"/>
          <w14:ligatures w14:val="none"/>
        </w:rPr>
        <w:t>.</w:t>
      </w:r>
    </w:p>
    <w:p w14:paraId="50BB04C9" w14:textId="6D21635C" w:rsidR="001B4E79" w:rsidRPr="00B261CE" w:rsidRDefault="001B4E79" w:rsidP="00063002">
      <w:pPr>
        <w:keepNext/>
        <w:keepLines/>
        <w:spacing w:before="120" w:after="120" w:line="240" w:lineRule="auto"/>
        <w:outlineLvl w:val="1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This </w:t>
      </w:r>
      <w:r w:rsidR="00CA456D" w:rsidRPr="00B261CE">
        <w:rPr>
          <w:rFonts w:ascii="Arial" w:hAnsi="Arial" w:cs="Arial"/>
          <w:kern w:val="0"/>
          <w:lang w:val="en-GB" w:eastAsia="en-GB"/>
          <w14:ligatures w14:val="none"/>
        </w:rPr>
        <w:t>website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therefore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does/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does not</w:t>
      </w: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 meet the required level of conformance</w:t>
      </w:r>
      <w:r w:rsidR="00CA456D" w:rsidRPr="00B261CE">
        <w:rPr>
          <w:rFonts w:ascii="Arial" w:hAnsi="Arial" w:cs="Arial"/>
          <w:kern w:val="0"/>
          <w:lang w:val="en-GB" w:eastAsia="en-GB"/>
          <w14:ligatures w14:val="none"/>
        </w:rPr>
        <w:t>.</w:t>
      </w:r>
    </w:p>
    <w:p w14:paraId="271742F2" w14:textId="77777777" w:rsidR="00872EF0" w:rsidRPr="00B261CE" w:rsidRDefault="00872EF0" w:rsidP="00063002">
      <w:pPr>
        <w:keepNext/>
        <w:keepLine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kern w:val="0"/>
          <w:sz w:val="22"/>
          <w:szCs w:val="22"/>
          <w:lang w:val="en-GB"/>
          <w14:ligatures w14:val="none"/>
        </w:rPr>
      </w:pPr>
    </w:p>
    <w:p w14:paraId="31B381B1" w14:textId="2C1E9A58" w:rsidR="001B4E79" w:rsidRPr="00B261CE" w:rsidRDefault="00CA456D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t>Website</w:t>
      </w:r>
      <w:r w:rsidR="001B4E79" w:rsidRPr="00B261CE">
        <w:rPr>
          <w:rFonts w:ascii="Arial" w:hAnsi="Arial" w:cs="Arial"/>
          <w:color w:val="auto"/>
          <w:lang w:val="en-GB"/>
        </w:rPr>
        <w:t xml:space="preserve"> </w:t>
      </w:r>
      <w:r w:rsidRPr="00B261CE">
        <w:rPr>
          <w:rFonts w:ascii="Arial" w:hAnsi="Arial" w:cs="Arial"/>
          <w:color w:val="auto"/>
          <w:lang w:val="en-GB"/>
        </w:rPr>
        <w:t>i</w:t>
      </w:r>
      <w:r w:rsidR="001B4E79" w:rsidRPr="00B261CE">
        <w:rPr>
          <w:rFonts w:ascii="Arial" w:hAnsi="Arial" w:cs="Arial"/>
          <w:color w:val="auto"/>
          <w:lang w:val="en-GB"/>
        </w:rPr>
        <w:t>nformation</w:t>
      </w:r>
    </w:p>
    <w:p w14:paraId="4E8321A4" w14:textId="6948C664" w:rsidR="001B4E79" w:rsidRPr="00B261CE" w:rsidRDefault="00CA456D" w:rsidP="00063002">
      <w:pPr>
        <w:spacing w:before="120" w:after="120" w:line="240" w:lineRule="auto"/>
        <w:rPr>
          <w:rFonts w:ascii="Arial" w:hAnsi="Arial" w:cs="Arial"/>
          <w:b/>
          <w:bCs/>
          <w:kern w:val="0"/>
          <w:lang w:val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>Website name</w:t>
      </w:r>
      <w:r w:rsidR="001B4E79" w:rsidRPr="00B261CE">
        <w:rPr>
          <w:rFonts w:ascii="Arial" w:hAnsi="Arial" w:cs="Arial"/>
          <w:kern w:val="0"/>
          <w:lang w:val="en-GB" w:eastAsia="en-GB"/>
          <w14:ligatures w14:val="none"/>
        </w:rPr>
        <w:t>:</w:t>
      </w:r>
      <w:r w:rsidR="001B4E79" w:rsidRPr="00B261CE">
        <w:rPr>
          <w:rFonts w:ascii="Arial" w:hAnsi="Arial" w:cs="Arial"/>
          <w:kern w:val="0"/>
          <w:lang w:val="en-GB"/>
          <w14:ligatures w14:val="none"/>
        </w:rPr>
        <w:t xml:space="preserve"> </w:t>
      </w:r>
    </w:p>
    <w:p w14:paraId="17AE6F37" w14:textId="2A04864C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Additional information: </w:t>
      </w:r>
    </w:p>
    <w:p w14:paraId="19ED5445" w14:textId="6E21F803" w:rsidR="001B4E79" w:rsidRPr="00B261CE" w:rsidRDefault="001B4E79" w:rsidP="00063002">
      <w:pPr>
        <w:spacing w:before="120" w:after="120" w:line="240" w:lineRule="auto"/>
        <w:rPr>
          <w:rFonts w:ascii="Arial" w:hAnsi="Arial" w:cs="Arial"/>
          <w:b/>
          <w:bCs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>Test date: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 xml:space="preserve"> </w:t>
      </w:r>
    </w:p>
    <w:p w14:paraId="40C692E3" w14:textId="29A305CB" w:rsidR="001B4E79" w:rsidRPr="00B261CE" w:rsidRDefault="001B4E79" w:rsidP="00063002">
      <w:pPr>
        <w:spacing w:before="120" w:after="120" w:line="240" w:lineRule="auto"/>
        <w:rPr>
          <w:rFonts w:ascii="Arial" w:hAnsi="Arial" w:cs="Arial"/>
          <w:b/>
          <w:bCs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Auditor name: </w:t>
      </w:r>
    </w:p>
    <w:p w14:paraId="1CFDF4AB" w14:textId="7ECD6B8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Outcome: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 xml:space="preserve">Conforming/ 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 xml:space="preserve">Partially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c</w:t>
      </w:r>
      <w:r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 xml:space="preserve">onforming </w:t>
      </w:r>
      <w:r w:rsidR="00CA456D" w:rsidRPr="00B261CE">
        <w:rPr>
          <w:rFonts w:ascii="Arial" w:hAnsi="Arial" w:cs="Arial"/>
          <w:b/>
          <w:bCs/>
          <w:kern w:val="0"/>
          <w:lang w:val="en-GB" w:eastAsia="en-GB"/>
          <w14:ligatures w14:val="none"/>
        </w:rPr>
        <w:t>/Not conforming</w:t>
      </w:r>
    </w:p>
    <w:p w14:paraId="55A014AB" w14:textId="77777777" w:rsidR="001B4E79" w:rsidRPr="00B261CE" w:rsidRDefault="001B4E79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lastRenderedPageBreak/>
        <w:t>Testing Methods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Browsers"/>
      </w:tblPr>
      <w:tblGrid>
        <w:gridCol w:w="4390"/>
        <w:gridCol w:w="4677"/>
      </w:tblGrid>
      <w:tr w:rsidR="00063002" w:rsidRPr="00E93F7B" w14:paraId="3A812856" w14:textId="77777777" w:rsidTr="00063002">
        <w:trPr>
          <w:cantSplit/>
          <w:trHeight w:val="220"/>
          <w:tblHeader/>
        </w:trPr>
        <w:tc>
          <w:tcPr>
            <w:tcW w:w="4390" w:type="dxa"/>
          </w:tcPr>
          <w:p w14:paraId="7945C812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4677" w:type="dxa"/>
          </w:tcPr>
          <w:p w14:paraId="05196695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Tested (Yes/No/Not applicable)</w:t>
            </w:r>
          </w:p>
        </w:tc>
      </w:tr>
      <w:tr w:rsidR="00063002" w:rsidRPr="00E93F7B" w14:paraId="1EDB1252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07F54CA7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Edge (Windows)</w:t>
            </w:r>
          </w:p>
        </w:tc>
        <w:tc>
          <w:tcPr>
            <w:tcW w:w="4677" w:type="dxa"/>
          </w:tcPr>
          <w:p w14:paraId="688A5B3D" w14:textId="27EFC990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33C6BAFF" w14:textId="77777777" w:rsidTr="00063002">
        <w:trPr>
          <w:cantSplit/>
          <w:trHeight w:val="268"/>
          <w:tblHeader/>
        </w:trPr>
        <w:tc>
          <w:tcPr>
            <w:tcW w:w="4390" w:type="dxa"/>
          </w:tcPr>
          <w:p w14:paraId="555AA17D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Edge (MacOS)</w:t>
            </w:r>
          </w:p>
        </w:tc>
        <w:tc>
          <w:tcPr>
            <w:tcW w:w="4677" w:type="dxa"/>
          </w:tcPr>
          <w:p w14:paraId="10F2201D" w14:textId="35146DFC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0D889837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6A00A6E5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Safari (MacOS)</w:t>
            </w:r>
          </w:p>
        </w:tc>
        <w:tc>
          <w:tcPr>
            <w:tcW w:w="4677" w:type="dxa"/>
          </w:tcPr>
          <w:p w14:paraId="360F8C5D" w14:textId="6BCC19C3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0FC1636F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4C4433F2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Safari (iOS)</w:t>
            </w:r>
          </w:p>
        </w:tc>
        <w:tc>
          <w:tcPr>
            <w:tcW w:w="4677" w:type="dxa"/>
          </w:tcPr>
          <w:p w14:paraId="6F89AD11" w14:textId="1005370B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6FA1431C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09104F5A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Pr="00E93F7B">
              <w:rPr>
                <w:rFonts w:ascii="Arial" w:hAnsi="Arial" w:cs="Arial"/>
                <w:sz w:val="24"/>
                <w:szCs w:val="24"/>
              </w:rPr>
              <w:t>hrome (Windows)</w:t>
            </w:r>
          </w:p>
        </w:tc>
        <w:tc>
          <w:tcPr>
            <w:tcW w:w="4677" w:type="dxa"/>
          </w:tcPr>
          <w:p w14:paraId="51C0E1BF" w14:textId="331D555F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17CA3D5A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18988A80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Pr="00E93F7B">
              <w:rPr>
                <w:rFonts w:ascii="Arial" w:hAnsi="Arial" w:cs="Arial"/>
                <w:sz w:val="24"/>
                <w:szCs w:val="24"/>
              </w:rPr>
              <w:t>hrome (MacOS)</w:t>
            </w:r>
          </w:p>
        </w:tc>
        <w:tc>
          <w:tcPr>
            <w:tcW w:w="4677" w:type="dxa"/>
          </w:tcPr>
          <w:p w14:paraId="2F0617C2" w14:textId="0760F615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31F53D37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44A0714C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Pr="00E93F7B">
              <w:rPr>
                <w:rFonts w:ascii="Arial" w:hAnsi="Arial" w:cs="Arial"/>
                <w:sz w:val="24"/>
                <w:szCs w:val="24"/>
              </w:rPr>
              <w:t>hrome (Android)</w:t>
            </w:r>
          </w:p>
        </w:tc>
        <w:tc>
          <w:tcPr>
            <w:tcW w:w="4677" w:type="dxa"/>
          </w:tcPr>
          <w:p w14:paraId="5A275503" w14:textId="2DCD2B91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7FD2FA9C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283A3AC1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Firefox (Windows)</w:t>
            </w:r>
          </w:p>
        </w:tc>
        <w:tc>
          <w:tcPr>
            <w:tcW w:w="4677" w:type="dxa"/>
          </w:tcPr>
          <w:p w14:paraId="5CECB46F" w14:textId="330D2C66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5B47E3DE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5BE52F47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Firefox (MacOS)</w:t>
            </w:r>
          </w:p>
        </w:tc>
        <w:tc>
          <w:tcPr>
            <w:tcW w:w="4677" w:type="dxa"/>
          </w:tcPr>
          <w:p w14:paraId="02539355" w14:textId="1B6D0CEA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FFD9A22" w14:textId="77777777" w:rsidR="001B4E79" w:rsidRPr="00E93F7B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Caption w:val="Operating system"/>
      </w:tblPr>
      <w:tblGrid>
        <w:gridCol w:w="4390"/>
        <w:gridCol w:w="4677"/>
      </w:tblGrid>
      <w:tr w:rsidR="00063002" w:rsidRPr="00E93F7B" w14:paraId="3FE117FE" w14:textId="77777777" w:rsidTr="00063002">
        <w:trPr>
          <w:cantSplit/>
          <w:trHeight w:val="220"/>
          <w:tblHeader/>
        </w:trPr>
        <w:tc>
          <w:tcPr>
            <w:tcW w:w="4390" w:type="dxa"/>
          </w:tcPr>
          <w:p w14:paraId="6F0EFD10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Operating System</w:t>
            </w:r>
          </w:p>
        </w:tc>
        <w:tc>
          <w:tcPr>
            <w:tcW w:w="4677" w:type="dxa"/>
          </w:tcPr>
          <w:p w14:paraId="2D0F529D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Tested (Yes/No/Not applicable)</w:t>
            </w:r>
          </w:p>
        </w:tc>
      </w:tr>
      <w:tr w:rsidR="00063002" w:rsidRPr="00E93F7B" w14:paraId="16931EE1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396245A3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Windows</w:t>
            </w:r>
          </w:p>
        </w:tc>
        <w:tc>
          <w:tcPr>
            <w:tcW w:w="4677" w:type="dxa"/>
          </w:tcPr>
          <w:p w14:paraId="0A165A4E" w14:textId="687307E4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79991132" w14:textId="77777777" w:rsidTr="00063002">
        <w:trPr>
          <w:cantSplit/>
          <w:trHeight w:val="316"/>
          <w:tblHeader/>
        </w:trPr>
        <w:tc>
          <w:tcPr>
            <w:tcW w:w="4390" w:type="dxa"/>
          </w:tcPr>
          <w:p w14:paraId="25146E96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MacOS</w:t>
            </w:r>
          </w:p>
        </w:tc>
        <w:tc>
          <w:tcPr>
            <w:tcW w:w="4677" w:type="dxa"/>
          </w:tcPr>
          <w:p w14:paraId="1BE349F6" w14:textId="2002AAB8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23C7FC40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0035992A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Android</w:t>
            </w:r>
          </w:p>
        </w:tc>
        <w:tc>
          <w:tcPr>
            <w:tcW w:w="4677" w:type="dxa"/>
          </w:tcPr>
          <w:p w14:paraId="23418640" w14:textId="215C161C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E93F7B" w14:paraId="4C868BC5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4A24F18D" w14:textId="77777777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3F7B">
              <w:rPr>
                <w:rFonts w:ascii="Arial" w:hAnsi="Arial" w:cs="Arial"/>
                <w:sz w:val="24"/>
                <w:szCs w:val="24"/>
                <w:lang w:eastAsia="en-GB"/>
              </w:rPr>
              <w:t>iOS</w:t>
            </w:r>
          </w:p>
        </w:tc>
        <w:tc>
          <w:tcPr>
            <w:tcW w:w="4677" w:type="dxa"/>
          </w:tcPr>
          <w:p w14:paraId="065380F3" w14:textId="64C8EBAA" w:rsidR="001B4E79" w:rsidRPr="00E93F7B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0ACE5D2" w14:textId="7777777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Caption w:val="Assistive technology tools"/>
      </w:tblPr>
      <w:tblGrid>
        <w:gridCol w:w="4390"/>
        <w:gridCol w:w="4677"/>
      </w:tblGrid>
      <w:tr w:rsidR="00063002" w:rsidRPr="00B261CE" w14:paraId="3D89D7B5" w14:textId="77777777" w:rsidTr="00063002">
        <w:trPr>
          <w:cantSplit/>
          <w:trHeight w:val="220"/>
          <w:tblHeader/>
        </w:trPr>
        <w:tc>
          <w:tcPr>
            <w:tcW w:w="4390" w:type="dxa"/>
          </w:tcPr>
          <w:p w14:paraId="63F9A0A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Assistive technology tools</w:t>
            </w:r>
          </w:p>
        </w:tc>
        <w:tc>
          <w:tcPr>
            <w:tcW w:w="4677" w:type="dxa"/>
          </w:tcPr>
          <w:p w14:paraId="7A94E7B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Tested (Yes/No/Not applicable)</w:t>
            </w:r>
          </w:p>
        </w:tc>
      </w:tr>
      <w:tr w:rsidR="00063002" w:rsidRPr="00B261CE" w14:paraId="04BDF9BD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6C25033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Jaws</w:t>
            </w:r>
          </w:p>
        </w:tc>
        <w:tc>
          <w:tcPr>
            <w:tcW w:w="4677" w:type="dxa"/>
          </w:tcPr>
          <w:p w14:paraId="62F8FAE4" w14:textId="3DCECEB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380BA3D6" w14:textId="77777777" w:rsidTr="00063002">
        <w:trPr>
          <w:cantSplit/>
          <w:trHeight w:val="317"/>
          <w:tblHeader/>
        </w:trPr>
        <w:tc>
          <w:tcPr>
            <w:tcW w:w="4390" w:type="dxa"/>
          </w:tcPr>
          <w:p w14:paraId="0722734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NVDA</w:t>
            </w:r>
          </w:p>
        </w:tc>
        <w:tc>
          <w:tcPr>
            <w:tcW w:w="4677" w:type="dxa"/>
          </w:tcPr>
          <w:p w14:paraId="4FACECF7" w14:textId="41DE50C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D8E373B" w14:textId="77777777" w:rsidTr="00063002">
        <w:trPr>
          <w:cantSplit/>
          <w:trHeight w:val="267"/>
          <w:tblHeader/>
        </w:trPr>
        <w:tc>
          <w:tcPr>
            <w:tcW w:w="4390" w:type="dxa"/>
          </w:tcPr>
          <w:p w14:paraId="319915F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Dragon</w:t>
            </w:r>
          </w:p>
        </w:tc>
        <w:tc>
          <w:tcPr>
            <w:tcW w:w="4677" w:type="dxa"/>
          </w:tcPr>
          <w:p w14:paraId="58ED9587" w14:textId="08CE930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10B07CAB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43E9AE7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Voiceover</w:t>
            </w:r>
          </w:p>
        </w:tc>
        <w:tc>
          <w:tcPr>
            <w:tcW w:w="4677" w:type="dxa"/>
          </w:tcPr>
          <w:p w14:paraId="76D62759" w14:textId="77EB431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4EA41E1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5DAB5EF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Talkback</w:t>
            </w:r>
          </w:p>
        </w:tc>
        <w:tc>
          <w:tcPr>
            <w:tcW w:w="4677" w:type="dxa"/>
          </w:tcPr>
          <w:p w14:paraId="1268434B" w14:textId="177AABF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F03BA65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69EE1FF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Windows High Contrast Mode</w:t>
            </w:r>
          </w:p>
        </w:tc>
        <w:tc>
          <w:tcPr>
            <w:tcW w:w="4677" w:type="dxa"/>
          </w:tcPr>
          <w:p w14:paraId="6F4D2EA7" w14:textId="5824FDD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C5480EA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4D12AD1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Windows Magnifier </w:t>
            </w:r>
          </w:p>
        </w:tc>
        <w:tc>
          <w:tcPr>
            <w:tcW w:w="4677" w:type="dxa"/>
          </w:tcPr>
          <w:p w14:paraId="60879463" w14:textId="1E2C429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A41421C" w14:textId="77777777" w:rsidTr="00063002">
        <w:trPr>
          <w:cantSplit/>
          <w:trHeight w:val="256"/>
          <w:tblHeader/>
        </w:trPr>
        <w:tc>
          <w:tcPr>
            <w:tcW w:w="4390" w:type="dxa"/>
          </w:tcPr>
          <w:p w14:paraId="60E280E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Colour Contrast Analyser</w:t>
            </w:r>
          </w:p>
        </w:tc>
        <w:tc>
          <w:tcPr>
            <w:tcW w:w="4677" w:type="dxa"/>
          </w:tcPr>
          <w:p w14:paraId="6C76F27B" w14:textId="2304120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491F587" w14:textId="7777777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Caption w:val="Automated tools"/>
      </w:tblPr>
      <w:tblGrid>
        <w:gridCol w:w="4390"/>
        <w:gridCol w:w="4677"/>
      </w:tblGrid>
      <w:tr w:rsidR="00063002" w:rsidRPr="00B261CE" w14:paraId="649DC50C" w14:textId="77777777" w:rsidTr="00063002">
        <w:trPr>
          <w:cantSplit/>
          <w:trHeight w:val="212"/>
          <w:tblHeader/>
        </w:trPr>
        <w:tc>
          <w:tcPr>
            <w:tcW w:w="4390" w:type="dxa"/>
          </w:tcPr>
          <w:p w14:paraId="0E850F3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Reporting tools</w:t>
            </w:r>
          </w:p>
        </w:tc>
        <w:tc>
          <w:tcPr>
            <w:tcW w:w="4677" w:type="dxa"/>
          </w:tcPr>
          <w:p w14:paraId="21A57C4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Tested (Yes/No/Not applicable)</w:t>
            </w:r>
          </w:p>
        </w:tc>
      </w:tr>
      <w:tr w:rsidR="00063002" w:rsidRPr="00B261CE" w14:paraId="20B1EC8F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139D56F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Wave browser </w:t>
            </w:r>
          </w:p>
        </w:tc>
        <w:tc>
          <w:tcPr>
            <w:tcW w:w="4677" w:type="dxa"/>
          </w:tcPr>
          <w:p w14:paraId="161E3A5E" w14:textId="419527E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B7A538D" w14:textId="77777777" w:rsidTr="00063002">
        <w:trPr>
          <w:cantSplit/>
          <w:trHeight w:val="281"/>
          <w:tblHeader/>
        </w:trPr>
        <w:tc>
          <w:tcPr>
            <w:tcW w:w="4390" w:type="dxa"/>
          </w:tcPr>
          <w:p w14:paraId="64CCFD9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Accessibility Insights </w:t>
            </w:r>
          </w:p>
        </w:tc>
        <w:tc>
          <w:tcPr>
            <w:tcW w:w="4677" w:type="dxa"/>
          </w:tcPr>
          <w:p w14:paraId="272898CA" w14:textId="122899E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2151DC8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7EE41DB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Site Improve </w:t>
            </w:r>
          </w:p>
        </w:tc>
        <w:tc>
          <w:tcPr>
            <w:tcW w:w="4677" w:type="dxa"/>
          </w:tcPr>
          <w:p w14:paraId="1054D8FD" w14:textId="3AA58D6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F48153F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1F243A2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Axe </w:t>
            </w:r>
            <w:proofErr w:type="spellStart"/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Devtools</w:t>
            </w:r>
            <w:proofErr w:type="spellEnd"/>
          </w:p>
        </w:tc>
        <w:tc>
          <w:tcPr>
            <w:tcW w:w="4677" w:type="dxa"/>
          </w:tcPr>
          <w:p w14:paraId="4BD7C25C" w14:textId="7C2EC21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AC5A05C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7B63D2D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Arc Toolkit</w:t>
            </w:r>
          </w:p>
        </w:tc>
        <w:tc>
          <w:tcPr>
            <w:tcW w:w="4677" w:type="dxa"/>
          </w:tcPr>
          <w:p w14:paraId="3F9CBB2E" w14:textId="28D901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E656369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0AA5E2A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Colour Contrast Analyser</w:t>
            </w:r>
          </w:p>
        </w:tc>
        <w:tc>
          <w:tcPr>
            <w:tcW w:w="4677" w:type="dxa"/>
          </w:tcPr>
          <w:p w14:paraId="18F51CFA" w14:textId="2819F7B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3B621E92" w14:textId="77777777" w:rsidTr="00063002">
        <w:trPr>
          <w:cantSplit/>
          <w:trHeight w:val="252"/>
          <w:tblHeader/>
        </w:trPr>
        <w:tc>
          <w:tcPr>
            <w:tcW w:w="4390" w:type="dxa"/>
          </w:tcPr>
          <w:p w14:paraId="62A37CA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Other (please detail)</w:t>
            </w:r>
          </w:p>
        </w:tc>
        <w:tc>
          <w:tcPr>
            <w:tcW w:w="4677" w:type="dxa"/>
          </w:tcPr>
          <w:p w14:paraId="34F1CD6A" w14:textId="0740036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804711C" w14:textId="77777777" w:rsidR="00872EF0" w:rsidRPr="00B261CE" w:rsidRDefault="00872EF0" w:rsidP="00063002">
      <w:pPr>
        <w:keepNext/>
        <w:keepLine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kern w:val="0"/>
          <w:sz w:val="22"/>
          <w:szCs w:val="22"/>
          <w:lang w:val="en-GB"/>
          <w14:ligatures w14:val="none"/>
        </w:rPr>
      </w:pPr>
    </w:p>
    <w:p w14:paraId="3E3B9052" w14:textId="22C4191F" w:rsidR="001B4E79" w:rsidRPr="00B261CE" w:rsidRDefault="001B4E79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t>Detailed Audit Results</w:t>
      </w:r>
    </w:p>
    <w:p w14:paraId="0E1C65FF" w14:textId="07F8A232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>Reported on 56 WCAG 2.2 AA Success Criteria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Audit outcome"/>
      </w:tblPr>
      <w:tblGrid>
        <w:gridCol w:w="1903"/>
        <w:gridCol w:w="1903"/>
        <w:gridCol w:w="1903"/>
        <w:gridCol w:w="1903"/>
        <w:gridCol w:w="1455"/>
      </w:tblGrid>
      <w:tr w:rsidR="00063002" w:rsidRPr="00B261CE" w14:paraId="7A0440F2" w14:textId="77777777" w:rsidTr="00063002">
        <w:trPr>
          <w:cantSplit/>
          <w:trHeight w:val="311"/>
          <w:tblHeader/>
        </w:trPr>
        <w:tc>
          <w:tcPr>
            <w:tcW w:w="1903" w:type="dxa"/>
          </w:tcPr>
          <w:p w14:paraId="728190B2" w14:textId="7777777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Passed</w:t>
            </w:r>
          </w:p>
        </w:tc>
        <w:tc>
          <w:tcPr>
            <w:tcW w:w="1903" w:type="dxa"/>
          </w:tcPr>
          <w:p w14:paraId="6F98EB2E" w14:textId="7777777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Failed</w:t>
            </w:r>
          </w:p>
        </w:tc>
        <w:tc>
          <w:tcPr>
            <w:tcW w:w="1903" w:type="dxa"/>
          </w:tcPr>
          <w:p w14:paraId="588340EA" w14:textId="7777777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Cannot tell</w:t>
            </w:r>
          </w:p>
        </w:tc>
        <w:tc>
          <w:tcPr>
            <w:tcW w:w="1903" w:type="dxa"/>
          </w:tcPr>
          <w:p w14:paraId="3E5E3EEE" w14:textId="7777777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Not present</w:t>
            </w:r>
          </w:p>
        </w:tc>
        <w:tc>
          <w:tcPr>
            <w:tcW w:w="1455" w:type="dxa"/>
          </w:tcPr>
          <w:p w14:paraId="40A0F5D8" w14:textId="7777777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Not checked</w:t>
            </w:r>
          </w:p>
        </w:tc>
      </w:tr>
      <w:tr w:rsidR="00063002" w:rsidRPr="00B261CE" w14:paraId="25A93480" w14:textId="77777777" w:rsidTr="00063002">
        <w:trPr>
          <w:cantSplit/>
          <w:trHeight w:val="323"/>
          <w:tblHeader/>
        </w:trPr>
        <w:tc>
          <w:tcPr>
            <w:tcW w:w="1903" w:type="dxa"/>
          </w:tcPr>
          <w:p w14:paraId="103C902F" w14:textId="2960F736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3" w:type="dxa"/>
          </w:tcPr>
          <w:p w14:paraId="7E740FBF" w14:textId="18C3C4C8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3" w:type="dxa"/>
          </w:tcPr>
          <w:p w14:paraId="458D06D3" w14:textId="4D217CF6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3" w:type="dxa"/>
          </w:tcPr>
          <w:p w14:paraId="4E4BB0FB" w14:textId="051D3907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</w:tcPr>
          <w:p w14:paraId="48D16F57" w14:textId="6E3512C0" w:rsidR="001B4E79" w:rsidRPr="00B261CE" w:rsidRDefault="001B4E79" w:rsidP="000630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74FC872" w14:textId="77777777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kern w:val="0"/>
          <w:lang w:val="en-GB" w:eastAsia="en-GB"/>
          <w14:ligatures w14:val="none"/>
        </w:rPr>
        <w:lastRenderedPageBreak/>
        <w:t xml:space="preserve">A single instance of non-compliance with a guideline, equates to a failure on that guideline, likewise any “not applicable” issues equate to a pass. To achieve AA compliance, you must satisfy all the level A and level AA criteria. </w:t>
      </w:r>
    </w:p>
    <w:p w14:paraId="51ABF68F" w14:textId="225AAEDE" w:rsidR="004452FA" w:rsidRPr="00B261CE" w:rsidRDefault="001B4E79" w:rsidP="004452FA">
      <w:pPr>
        <w:spacing w:before="120" w:after="12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kern w:val="0"/>
          <w:lang w:val="en-GB" w:eastAsia="en-GB"/>
          <w14:ligatures w14:val="none"/>
        </w:rPr>
        <w:t>WCAG 2.2 contains 32 criteria at Level A and an additional 24 at Level AA.</w:t>
      </w:r>
      <w:r w:rsidR="004452FA" w:rsidRPr="00B261CE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 This report shows: </w:t>
      </w:r>
    </w:p>
    <w:p w14:paraId="7ADEA7A6" w14:textId="0698BE75" w:rsidR="004452FA" w:rsidRPr="00B261CE" w:rsidRDefault="004452FA" w:rsidP="004452FA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kern w:val="0"/>
          <w:lang w:val="en-GB" w:eastAsia="en-GB"/>
          <w14:ligatures w14:val="none"/>
        </w:rPr>
        <w:t>Level A – 97% pass, 3% fail</w:t>
      </w:r>
    </w:p>
    <w:p w14:paraId="0FCC5ECB" w14:textId="06C5909A" w:rsidR="004452FA" w:rsidRPr="00B261CE" w:rsidRDefault="004452FA" w:rsidP="004452FA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kern w:val="0"/>
          <w:lang w:val="en-GB" w:eastAsia="en-GB"/>
          <w14:ligatures w14:val="none"/>
        </w:rPr>
        <w:t>Level AA – 92% pass, 8% fail</w:t>
      </w:r>
    </w:p>
    <w:p w14:paraId="7AC9B539" w14:textId="35050EE6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  <w14:ligatures w14:val="none"/>
        </w:rPr>
        <w:drawing>
          <wp:inline distT="0" distB="0" distL="0" distR="0" wp14:anchorId="3DE2CF5D" wp14:editId="29143984">
            <wp:extent cx="2724150" cy="3000375"/>
            <wp:effectExtent l="0" t="0" r="0" b="0"/>
            <wp:docPr id="8" name="Chart 8" descr="Chart shows 92% pass and 8% fail of WCAG 2.2 level A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261CE">
        <w:rPr>
          <w:rFonts w:ascii="Arial" w:eastAsia="Times New Roman" w:hAnsi="Arial" w:cs="Arial"/>
          <w:noProof/>
          <w:kern w:val="0"/>
          <w:sz w:val="22"/>
          <w:szCs w:val="22"/>
          <w:lang w:val="en-GB" w:eastAsia="en-GB"/>
          <w14:ligatures w14:val="none"/>
        </w:rPr>
        <w:drawing>
          <wp:inline distT="0" distB="0" distL="0" distR="0" wp14:anchorId="66BD4D64" wp14:editId="7F2751DC">
            <wp:extent cx="2705100" cy="2886075"/>
            <wp:effectExtent l="0" t="0" r="0" b="0"/>
            <wp:docPr id="9" name="Chart 9" descr="Chart shows 92% pass and 8% fail of WCAG 2.2 level A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3A368E" w14:textId="7777777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  <w:tab/>
      </w:r>
      <w:r w:rsidRPr="00B261CE"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  <w:tab/>
      </w:r>
      <w:r w:rsidRPr="00B261CE"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  <w:tab/>
      </w:r>
      <w:r w:rsidRPr="00B261CE"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  <w:tab/>
      </w:r>
    </w:p>
    <w:p w14:paraId="7F4BC052" w14:textId="77777777" w:rsidR="001B4E79" w:rsidRPr="00B261CE" w:rsidRDefault="001B4E79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t>Pages Audited</w:t>
      </w:r>
    </w:p>
    <w:p w14:paraId="181E08B8" w14:textId="7777777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 w:eastAsia="en-GB"/>
          <w14:ligatures w14:val="none"/>
        </w:rPr>
      </w:pPr>
      <w:r w:rsidRPr="00B261CE">
        <w:rPr>
          <w:rFonts w:ascii="Arial" w:hAnsi="Arial" w:cs="Arial"/>
          <w:kern w:val="0"/>
          <w:lang w:val="en-GB" w:eastAsia="en-GB"/>
          <w14:ligatures w14:val="none"/>
        </w:rPr>
        <w:t xml:space="preserve">All pages of this user journey (scope) which have been assessed are given below. </w:t>
      </w:r>
    </w:p>
    <w:p w14:paraId="5341494B" w14:textId="7777777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sz w:val="22"/>
          <w:szCs w:val="22"/>
          <w:lang w:val="en-GB" w:eastAsia="en-GB"/>
          <w14:ligatures w14:val="none"/>
        </w:rPr>
      </w:pPr>
    </w:p>
    <w:tbl>
      <w:tblPr>
        <w:tblStyle w:val="TableGrid"/>
        <w:tblW w:w="10158" w:type="dxa"/>
        <w:tblInd w:w="-545" w:type="dxa"/>
        <w:tblLayout w:type="fixed"/>
        <w:tblLook w:val="04A0" w:firstRow="1" w:lastRow="0" w:firstColumn="1" w:lastColumn="0" w:noHBand="0" w:noVBand="1"/>
        <w:tblCaption w:val="Audit scope"/>
      </w:tblPr>
      <w:tblGrid>
        <w:gridCol w:w="5076"/>
        <w:gridCol w:w="5082"/>
      </w:tblGrid>
      <w:tr w:rsidR="00063002" w:rsidRPr="00B261CE" w14:paraId="0B89FC33" w14:textId="77777777" w:rsidTr="00063002">
        <w:trPr>
          <w:cantSplit/>
          <w:trHeight w:val="669"/>
          <w:tblHeader/>
        </w:trPr>
        <w:tc>
          <w:tcPr>
            <w:tcW w:w="5076" w:type="dxa"/>
          </w:tcPr>
          <w:p w14:paraId="0AA5A2E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Page Title</w:t>
            </w:r>
          </w:p>
        </w:tc>
        <w:tc>
          <w:tcPr>
            <w:tcW w:w="5082" w:type="dxa"/>
          </w:tcPr>
          <w:p w14:paraId="0F675DE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URL</w:t>
            </w:r>
          </w:p>
        </w:tc>
      </w:tr>
      <w:tr w:rsidR="00063002" w:rsidRPr="00B261CE" w14:paraId="409B65DC" w14:textId="77777777" w:rsidTr="00063002">
        <w:trPr>
          <w:cantSplit/>
          <w:trHeight w:val="669"/>
          <w:tblHeader/>
        </w:trPr>
        <w:tc>
          <w:tcPr>
            <w:tcW w:w="5076" w:type="dxa"/>
          </w:tcPr>
          <w:p w14:paraId="479CFA7B" w14:textId="7B4B7F53" w:rsidR="001B4E79" w:rsidRPr="00B261CE" w:rsidRDefault="00CA456D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Page 1</w:t>
            </w:r>
          </w:p>
        </w:tc>
        <w:tc>
          <w:tcPr>
            <w:tcW w:w="5082" w:type="dxa"/>
          </w:tcPr>
          <w:p w14:paraId="6C42253C" w14:textId="28347EE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44CB4C1" w14:textId="77777777" w:rsidTr="00063002">
        <w:trPr>
          <w:cantSplit/>
          <w:trHeight w:val="669"/>
          <w:tblHeader/>
        </w:trPr>
        <w:tc>
          <w:tcPr>
            <w:tcW w:w="5076" w:type="dxa"/>
          </w:tcPr>
          <w:p w14:paraId="6F130FF2" w14:textId="604409C3" w:rsidR="00CA456D" w:rsidRPr="00B261CE" w:rsidRDefault="00CA456D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Page 2</w:t>
            </w:r>
          </w:p>
        </w:tc>
        <w:tc>
          <w:tcPr>
            <w:tcW w:w="5082" w:type="dxa"/>
          </w:tcPr>
          <w:p w14:paraId="4957B1CC" w14:textId="77777777" w:rsidR="00CA456D" w:rsidRPr="00B261CE" w:rsidRDefault="00CA456D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CB698C9" w14:textId="77777777" w:rsidR="001B4E79" w:rsidRPr="00B261CE" w:rsidRDefault="001B4E79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t>WCAG 2.2 AA</w:t>
      </w:r>
    </w:p>
    <w:p w14:paraId="45565911" w14:textId="4424E697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lang w:val="en-GB"/>
          <w14:ligatures w14:val="none"/>
        </w:rPr>
      </w:pPr>
      <w:r w:rsidRPr="00B261CE">
        <w:rPr>
          <w:rFonts w:ascii="Arial" w:hAnsi="Arial" w:cs="Arial"/>
          <w:kern w:val="0"/>
          <w:lang w:val="en-GB"/>
          <w14:ligatures w14:val="none"/>
        </w:rPr>
        <w:t>Results are recorded with either Pass, Fail, Not Present, Not Checked or Cannot Tell. This also includes any observations of where issues or WCAG failures are present.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  <w:tblCaption w:val="Audit WCAG Criteria"/>
      </w:tblPr>
      <w:tblGrid>
        <w:gridCol w:w="1383"/>
        <w:gridCol w:w="2518"/>
        <w:gridCol w:w="1031"/>
        <w:gridCol w:w="1648"/>
        <w:gridCol w:w="1359"/>
        <w:gridCol w:w="2126"/>
      </w:tblGrid>
      <w:tr w:rsidR="00063002" w:rsidRPr="00B261CE" w14:paraId="3F3ADF1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CA3BAD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_Hlk131435116"/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Criterion Number</w:t>
            </w:r>
          </w:p>
        </w:tc>
        <w:tc>
          <w:tcPr>
            <w:tcW w:w="2518" w:type="dxa"/>
            <w:noWrap/>
            <w:hideMark/>
          </w:tcPr>
          <w:p w14:paraId="50449A6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031" w:type="dxa"/>
            <w:noWrap/>
            <w:hideMark/>
          </w:tcPr>
          <w:p w14:paraId="72E3833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648" w:type="dxa"/>
          </w:tcPr>
          <w:p w14:paraId="1D2E624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359" w:type="dxa"/>
          </w:tcPr>
          <w:p w14:paraId="177CEA6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Result</w:t>
            </w:r>
          </w:p>
        </w:tc>
        <w:tc>
          <w:tcPr>
            <w:tcW w:w="2126" w:type="dxa"/>
          </w:tcPr>
          <w:p w14:paraId="2E3841A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Observations</w:t>
            </w:r>
          </w:p>
        </w:tc>
      </w:tr>
      <w:tr w:rsidR="00063002" w:rsidRPr="00B261CE" w14:paraId="3FCB0246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2AC715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18" w:type="dxa"/>
            <w:noWrap/>
            <w:hideMark/>
          </w:tcPr>
          <w:p w14:paraId="4C83CDF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Perceivable</w:t>
            </w:r>
          </w:p>
        </w:tc>
        <w:tc>
          <w:tcPr>
            <w:tcW w:w="1031" w:type="dxa"/>
            <w:noWrap/>
            <w:hideMark/>
          </w:tcPr>
          <w:p w14:paraId="7780AC7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1E65D64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43DA5BB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AFCD02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32057E4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A230C8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2518" w:type="dxa"/>
            <w:noWrap/>
            <w:hideMark/>
          </w:tcPr>
          <w:p w14:paraId="5DA53DE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Text Alternatives</w:t>
            </w:r>
          </w:p>
        </w:tc>
        <w:tc>
          <w:tcPr>
            <w:tcW w:w="1031" w:type="dxa"/>
            <w:noWrap/>
            <w:hideMark/>
          </w:tcPr>
          <w:p w14:paraId="2743FDF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7671BD2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04732AC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13D26C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4871D6F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7C954EA" w14:textId="57C2B19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0" w:anchor="text-alternative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1.1.1</w:t>
              </w:r>
            </w:hyperlink>
          </w:p>
        </w:tc>
        <w:tc>
          <w:tcPr>
            <w:tcW w:w="2518" w:type="dxa"/>
            <w:noWrap/>
            <w:hideMark/>
          </w:tcPr>
          <w:p w14:paraId="21CB4B8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Non-text Content</w:t>
            </w:r>
          </w:p>
        </w:tc>
        <w:tc>
          <w:tcPr>
            <w:tcW w:w="1031" w:type="dxa"/>
            <w:noWrap/>
            <w:hideMark/>
          </w:tcPr>
          <w:p w14:paraId="0F1E696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1CBEF7C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Automated, Screen Reader</w:t>
            </w:r>
          </w:p>
        </w:tc>
        <w:tc>
          <w:tcPr>
            <w:tcW w:w="1359" w:type="dxa"/>
          </w:tcPr>
          <w:p w14:paraId="65335E55" w14:textId="56AF180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EB6DE0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627514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210AE5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2518" w:type="dxa"/>
            <w:noWrap/>
            <w:hideMark/>
          </w:tcPr>
          <w:p w14:paraId="64FE3AB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Time-based Media</w:t>
            </w:r>
          </w:p>
        </w:tc>
        <w:tc>
          <w:tcPr>
            <w:tcW w:w="1031" w:type="dxa"/>
            <w:noWrap/>
            <w:hideMark/>
          </w:tcPr>
          <w:p w14:paraId="082068C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5E5FBD3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19EB69B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743267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151842F3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D6738D1" w14:textId="1F20E69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1" w:anchor="audio-only-and-video-only-prerecorde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1.2.1</w:t>
              </w:r>
            </w:hyperlink>
          </w:p>
        </w:tc>
        <w:tc>
          <w:tcPr>
            <w:tcW w:w="2518" w:type="dxa"/>
            <w:noWrap/>
            <w:hideMark/>
          </w:tcPr>
          <w:p w14:paraId="4BFB59B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Audio-only and Video-only (Prerecorded)  </w:t>
            </w:r>
          </w:p>
        </w:tc>
        <w:tc>
          <w:tcPr>
            <w:tcW w:w="1031" w:type="dxa"/>
            <w:noWrap/>
            <w:hideMark/>
          </w:tcPr>
          <w:p w14:paraId="04AE306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984A91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1582CAD" w14:textId="163AABD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EB6C7B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95879F9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ECD0FBC" w14:textId="069A102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2" w:anchor="captions-prerecorde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1.2.2</w:t>
              </w:r>
            </w:hyperlink>
          </w:p>
        </w:tc>
        <w:tc>
          <w:tcPr>
            <w:tcW w:w="2518" w:type="dxa"/>
            <w:noWrap/>
            <w:hideMark/>
          </w:tcPr>
          <w:p w14:paraId="7BE1869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Captions (Prerecorded)</w:t>
            </w:r>
          </w:p>
        </w:tc>
        <w:tc>
          <w:tcPr>
            <w:tcW w:w="1031" w:type="dxa"/>
            <w:noWrap/>
            <w:hideMark/>
          </w:tcPr>
          <w:p w14:paraId="15F66E1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9EAF4D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35BF1586" w14:textId="63DE963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EA98B7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46AC5FD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24C1734" w14:textId="6AFD313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3" w:anchor="audio-description-or-media-alternative-prerecorde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1.2.3</w:t>
              </w:r>
            </w:hyperlink>
          </w:p>
        </w:tc>
        <w:tc>
          <w:tcPr>
            <w:tcW w:w="2518" w:type="dxa"/>
            <w:noWrap/>
            <w:hideMark/>
          </w:tcPr>
          <w:p w14:paraId="1C23064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Audio Description or Media Alternative (Prerecorded)</w:t>
            </w:r>
          </w:p>
        </w:tc>
        <w:tc>
          <w:tcPr>
            <w:tcW w:w="1031" w:type="dxa"/>
            <w:noWrap/>
            <w:hideMark/>
          </w:tcPr>
          <w:p w14:paraId="06B38F5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318F623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4B693E4" w14:textId="6D35B0A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B54847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bookmarkEnd w:id="0"/>
      <w:tr w:rsidR="00063002" w:rsidRPr="00B261CE" w14:paraId="1AD14BF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F3A3EF3" w14:textId="6CD975F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r w:rsidRPr="00B261CE">
              <w:rPr>
                <w:rFonts w:ascii="Arial" w:hAnsi="Arial" w:cs="Arial"/>
                <w:u w:val="single"/>
                <w:lang w:eastAsia="en-GB"/>
              </w:rPr>
              <w:fldChar w:fldCharType="begin"/>
            </w:r>
            <w:r w:rsidRPr="00B261CE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instrText xml:space="preserve"> HYPERLINK "https://www.w3.org/TR/</w:instrText>
            </w:r>
            <w:r w:rsidR="00CD59E4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instrText>WCAG22</w:instrText>
            </w:r>
            <w:r w:rsidRPr="00B261CE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instrText xml:space="preserve">/" \l "captions-live" </w:instrText>
            </w:r>
            <w:r w:rsidRPr="00B261CE">
              <w:rPr>
                <w:rFonts w:ascii="Arial" w:hAnsi="Arial" w:cs="Arial"/>
                <w:u w:val="single"/>
                <w:lang w:eastAsia="en-GB"/>
              </w:rPr>
            </w:r>
            <w:r w:rsidRPr="00B261CE">
              <w:rPr>
                <w:rFonts w:ascii="Arial" w:hAnsi="Arial" w:cs="Arial"/>
                <w:u w:val="single"/>
                <w:lang w:eastAsia="en-GB"/>
              </w:rPr>
              <w:fldChar w:fldCharType="separate"/>
            </w:r>
            <w:r w:rsidRPr="00B261CE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>1.2.4</w:t>
            </w:r>
            <w:r w:rsidRPr="00B261CE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2518" w:type="dxa"/>
            <w:noWrap/>
            <w:hideMark/>
          </w:tcPr>
          <w:p w14:paraId="488DA10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Captions (Live)</w:t>
            </w:r>
          </w:p>
        </w:tc>
        <w:tc>
          <w:tcPr>
            <w:tcW w:w="1031" w:type="dxa"/>
            <w:noWrap/>
            <w:hideMark/>
          </w:tcPr>
          <w:p w14:paraId="7C68797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4F07B85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7637EF24" w14:textId="70884B3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ADE3CD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A796B1E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A5B20BC" w14:textId="181EADC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4" w:anchor="audio-description-prerecorde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1.2.5</w:t>
              </w:r>
            </w:hyperlink>
          </w:p>
        </w:tc>
        <w:tc>
          <w:tcPr>
            <w:tcW w:w="2518" w:type="dxa"/>
            <w:noWrap/>
            <w:hideMark/>
          </w:tcPr>
          <w:p w14:paraId="4503B16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Audio Description (Prerecorded)  </w:t>
            </w:r>
          </w:p>
        </w:tc>
        <w:tc>
          <w:tcPr>
            <w:tcW w:w="1031" w:type="dxa"/>
            <w:noWrap/>
            <w:hideMark/>
          </w:tcPr>
          <w:p w14:paraId="39B88AF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77B8E0F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0A9AD0B4" w14:textId="37BB70E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537C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302322C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DD7E69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2518" w:type="dxa"/>
            <w:noWrap/>
            <w:hideMark/>
          </w:tcPr>
          <w:p w14:paraId="3EB6231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Adaptable</w:t>
            </w:r>
          </w:p>
        </w:tc>
        <w:tc>
          <w:tcPr>
            <w:tcW w:w="1031" w:type="dxa"/>
            <w:noWrap/>
            <w:hideMark/>
          </w:tcPr>
          <w:p w14:paraId="6C6C38D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0ECC642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522ABE8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CDC07C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6D2F762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4EF90833" w14:textId="1BF45BE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5" w:anchor="info-and-relationship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1.3.1</w:t>
              </w:r>
            </w:hyperlink>
          </w:p>
        </w:tc>
        <w:tc>
          <w:tcPr>
            <w:tcW w:w="2518" w:type="dxa"/>
            <w:noWrap/>
            <w:hideMark/>
          </w:tcPr>
          <w:p w14:paraId="42BC6E4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Info and Relationships  </w:t>
            </w:r>
          </w:p>
        </w:tc>
        <w:tc>
          <w:tcPr>
            <w:tcW w:w="1031" w:type="dxa"/>
            <w:noWrap/>
            <w:hideMark/>
          </w:tcPr>
          <w:p w14:paraId="51E0A81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329E2B1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78E7E0ED" w14:textId="2CE8010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2ACE08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B921EF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0D5D7BE" w14:textId="300F1025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6" w:anchor="meaningful-sequenc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1.3.2</w:t>
              </w:r>
            </w:hyperlink>
          </w:p>
        </w:tc>
        <w:tc>
          <w:tcPr>
            <w:tcW w:w="2518" w:type="dxa"/>
            <w:noWrap/>
            <w:hideMark/>
          </w:tcPr>
          <w:p w14:paraId="36C278C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Meaningful Sequence</w:t>
            </w:r>
          </w:p>
        </w:tc>
        <w:tc>
          <w:tcPr>
            <w:tcW w:w="1031" w:type="dxa"/>
            <w:noWrap/>
            <w:hideMark/>
          </w:tcPr>
          <w:p w14:paraId="5DA1361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0CA45C6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187AC686" w14:textId="5B7D181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91EBEF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9C5E31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FB9E960" w14:textId="76341F2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7" w:anchor="sensory-characteristic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1.3.3</w:t>
              </w:r>
            </w:hyperlink>
          </w:p>
        </w:tc>
        <w:tc>
          <w:tcPr>
            <w:tcW w:w="2518" w:type="dxa"/>
            <w:noWrap/>
            <w:hideMark/>
          </w:tcPr>
          <w:p w14:paraId="7A3B026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Sensory Characteristics</w:t>
            </w:r>
          </w:p>
        </w:tc>
        <w:tc>
          <w:tcPr>
            <w:tcW w:w="1031" w:type="dxa"/>
            <w:noWrap/>
            <w:hideMark/>
          </w:tcPr>
          <w:p w14:paraId="44D742C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1129390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Reader, High Contrast, CCA</w:t>
            </w:r>
          </w:p>
        </w:tc>
        <w:tc>
          <w:tcPr>
            <w:tcW w:w="1359" w:type="dxa"/>
          </w:tcPr>
          <w:p w14:paraId="757DF452" w14:textId="6912891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C12D6C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F8DA41E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7A69525" w14:textId="275FE26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8" w:anchor="orient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1.3.4</w:t>
              </w:r>
            </w:hyperlink>
          </w:p>
        </w:tc>
        <w:tc>
          <w:tcPr>
            <w:tcW w:w="2518" w:type="dxa"/>
            <w:noWrap/>
            <w:hideMark/>
          </w:tcPr>
          <w:p w14:paraId="0CB47C8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Orientation</w:t>
            </w:r>
          </w:p>
        </w:tc>
        <w:tc>
          <w:tcPr>
            <w:tcW w:w="1031" w:type="dxa"/>
            <w:noWrap/>
            <w:hideMark/>
          </w:tcPr>
          <w:p w14:paraId="031A9AA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2EAB5D9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7F3360A5" w14:textId="07231E6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10FA08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5BB14F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7DE0DB4" w14:textId="2442DE3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19" w:anchor="identify-input-purpos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1.3.5</w:t>
              </w:r>
            </w:hyperlink>
          </w:p>
        </w:tc>
        <w:tc>
          <w:tcPr>
            <w:tcW w:w="2518" w:type="dxa"/>
            <w:noWrap/>
            <w:hideMark/>
          </w:tcPr>
          <w:p w14:paraId="1CC0A78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Identify Input Purpose  </w:t>
            </w:r>
          </w:p>
        </w:tc>
        <w:tc>
          <w:tcPr>
            <w:tcW w:w="1031" w:type="dxa"/>
            <w:noWrap/>
            <w:hideMark/>
          </w:tcPr>
          <w:p w14:paraId="25E6D61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23B0A64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4AE78473" w14:textId="69528C2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ED1126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C07E6E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51F25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66E0836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4E1E28D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7612785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3D9F2AB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E37C18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10B5E663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6311E3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2518" w:type="dxa"/>
            <w:noWrap/>
            <w:hideMark/>
          </w:tcPr>
          <w:p w14:paraId="156184C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Distinguishable</w:t>
            </w:r>
          </w:p>
        </w:tc>
        <w:tc>
          <w:tcPr>
            <w:tcW w:w="1031" w:type="dxa"/>
            <w:noWrap/>
            <w:hideMark/>
          </w:tcPr>
          <w:p w14:paraId="592F2A0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016CD5D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47547DE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F6E2CB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7E3BFB5A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D541425" w14:textId="2A33731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0" w:anchor="use-of-color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 xml:space="preserve">1.4.1 </w:t>
              </w:r>
            </w:hyperlink>
          </w:p>
        </w:tc>
        <w:tc>
          <w:tcPr>
            <w:tcW w:w="2518" w:type="dxa"/>
            <w:noWrap/>
            <w:hideMark/>
          </w:tcPr>
          <w:p w14:paraId="0D95A16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Use of Colour</w:t>
            </w:r>
          </w:p>
        </w:tc>
        <w:tc>
          <w:tcPr>
            <w:tcW w:w="1031" w:type="dxa"/>
            <w:noWrap/>
            <w:hideMark/>
          </w:tcPr>
          <w:p w14:paraId="405E2E6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78272FE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1264E4B8" w14:textId="1ED8284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3A724C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813305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E26A9F3" w14:textId="2252786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1" w:anchor="audio-control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1.4.2</w:t>
              </w:r>
            </w:hyperlink>
          </w:p>
        </w:tc>
        <w:tc>
          <w:tcPr>
            <w:tcW w:w="2518" w:type="dxa"/>
            <w:noWrap/>
            <w:hideMark/>
          </w:tcPr>
          <w:p w14:paraId="0C52ABA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Audio Control</w:t>
            </w:r>
          </w:p>
        </w:tc>
        <w:tc>
          <w:tcPr>
            <w:tcW w:w="1031" w:type="dxa"/>
            <w:noWrap/>
            <w:hideMark/>
          </w:tcPr>
          <w:p w14:paraId="5A90712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72528BB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3C6A014" w14:textId="658E4A1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5F80CE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D14029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3324536" w14:textId="2BF20CD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2" w:anchor="contrast-minimum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1.4.3</w:t>
              </w:r>
            </w:hyperlink>
          </w:p>
        </w:tc>
        <w:tc>
          <w:tcPr>
            <w:tcW w:w="2518" w:type="dxa"/>
            <w:noWrap/>
            <w:hideMark/>
          </w:tcPr>
          <w:p w14:paraId="3A95E6A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Contrast (Minimum)</w:t>
            </w:r>
          </w:p>
        </w:tc>
        <w:tc>
          <w:tcPr>
            <w:tcW w:w="1031" w:type="dxa"/>
            <w:noWrap/>
            <w:hideMark/>
          </w:tcPr>
          <w:p w14:paraId="23BEA42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63AC7D4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Automated</w:t>
            </w:r>
          </w:p>
        </w:tc>
        <w:tc>
          <w:tcPr>
            <w:tcW w:w="1359" w:type="dxa"/>
          </w:tcPr>
          <w:p w14:paraId="744241C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CE15F5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E06E06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3B46792" w14:textId="58FF8965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3" w:anchor="resize-tex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1.4.4</w:t>
              </w:r>
            </w:hyperlink>
          </w:p>
        </w:tc>
        <w:tc>
          <w:tcPr>
            <w:tcW w:w="2518" w:type="dxa"/>
            <w:noWrap/>
            <w:hideMark/>
          </w:tcPr>
          <w:p w14:paraId="1AF62A8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Resize text</w:t>
            </w:r>
          </w:p>
        </w:tc>
        <w:tc>
          <w:tcPr>
            <w:tcW w:w="1031" w:type="dxa"/>
            <w:noWrap/>
            <w:hideMark/>
          </w:tcPr>
          <w:p w14:paraId="70CA326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17FC0CC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Browser Zoom (200% and 400%)</w:t>
            </w:r>
          </w:p>
        </w:tc>
        <w:tc>
          <w:tcPr>
            <w:tcW w:w="1359" w:type="dxa"/>
          </w:tcPr>
          <w:p w14:paraId="3B822DA4" w14:textId="1EBE335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C1DCB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1B3E62F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8DB6500" w14:textId="5E77EDA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4" w:anchor="images-of-tex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1.4.5</w:t>
              </w:r>
            </w:hyperlink>
          </w:p>
        </w:tc>
        <w:tc>
          <w:tcPr>
            <w:tcW w:w="2518" w:type="dxa"/>
            <w:noWrap/>
            <w:hideMark/>
          </w:tcPr>
          <w:p w14:paraId="33BE707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Images of Text  </w:t>
            </w:r>
          </w:p>
        </w:tc>
        <w:tc>
          <w:tcPr>
            <w:tcW w:w="1031" w:type="dxa"/>
            <w:noWrap/>
            <w:hideMark/>
          </w:tcPr>
          <w:p w14:paraId="2BED594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4B87B12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2FA4A26D" w14:textId="01C3A32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9F8075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8C6118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436810DF" w14:textId="4524993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5" w:anchor="reflow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1.4.10</w:t>
              </w:r>
            </w:hyperlink>
          </w:p>
        </w:tc>
        <w:tc>
          <w:tcPr>
            <w:tcW w:w="2518" w:type="dxa"/>
            <w:noWrap/>
            <w:hideMark/>
          </w:tcPr>
          <w:p w14:paraId="0A5C251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Reflow</w:t>
            </w:r>
          </w:p>
        </w:tc>
        <w:tc>
          <w:tcPr>
            <w:tcW w:w="1031" w:type="dxa"/>
            <w:noWrap/>
            <w:hideMark/>
          </w:tcPr>
          <w:p w14:paraId="0C0884C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3DDBA05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Browser Zoom (200% and 400%)</w:t>
            </w:r>
          </w:p>
        </w:tc>
        <w:tc>
          <w:tcPr>
            <w:tcW w:w="1359" w:type="dxa"/>
          </w:tcPr>
          <w:p w14:paraId="2DA1EFDC" w14:textId="0D0C053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87B99BF" w14:textId="49564118" w:rsidR="005E3529" w:rsidRPr="00B261CE" w:rsidRDefault="005E352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D57E67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19B130D" w14:textId="67AE850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6" w:anchor="non-text-contras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1.4.11</w:t>
              </w:r>
            </w:hyperlink>
          </w:p>
        </w:tc>
        <w:tc>
          <w:tcPr>
            <w:tcW w:w="2518" w:type="dxa"/>
            <w:noWrap/>
            <w:hideMark/>
          </w:tcPr>
          <w:p w14:paraId="1536BDC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Non-text Contrast</w:t>
            </w:r>
          </w:p>
        </w:tc>
        <w:tc>
          <w:tcPr>
            <w:tcW w:w="1031" w:type="dxa"/>
            <w:noWrap/>
            <w:hideMark/>
          </w:tcPr>
          <w:p w14:paraId="701A5B6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3E311A1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CCA</w:t>
            </w:r>
          </w:p>
        </w:tc>
        <w:tc>
          <w:tcPr>
            <w:tcW w:w="1359" w:type="dxa"/>
          </w:tcPr>
          <w:p w14:paraId="7CC1D90F" w14:textId="21311B7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3B1215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63E1D06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031F685" w14:textId="75C0B31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7" w:anchor="text-spacing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1.4.12</w:t>
              </w:r>
            </w:hyperlink>
          </w:p>
        </w:tc>
        <w:tc>
          <w:tcPr>
            <w:tcW w:w="2518" w:type="dxa"/>
            <w:noWrap/>
            <w:hideMark/>
          </w:tcPr>
          <w:p w14:paraId="37CB0D2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Text Spacing</w:t>
            </w:r>
          </w:p>
        </w:tc>
        <w:tc>
          <w:tcPr>
            <w:tcW w:w="1031" w:type="dxa"/>
            <w:noWrap/>
            <w:hideMark/>
          </w:tcPr>
          <w:p w14:paraId="03C3896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7F7AE2C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285B96A9" w14:textId="73F7BA8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CAF904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A3BCDC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7EC6259" w14:textId="3ACE0A9E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8" w:anchor="content-on-hover-or-focu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1.4.13</w:t>
              </w:r>
            </w:hyperlink>
          </w:p>
        </w:tc>
        <w:tc>
          <w:tcPr>
            <w:tcW w:w="2518" w:type="dxa"/>
            <w:noWrap/>
            <w:hideMark/>
          </w:tcPr>
          <w:p w14:paraId="3285AAC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Content on Hover or Focus</w:t>
            </w:r>
          </w:p>
        </w:tc>
        <w:tc>
          <w:tcPr>
            <w:tcW w:w="1031" w:type="dxa"/>
            <w:noWrap/>
            <w:hideMark/>
          </w:tcPr>
          <w:p w14:paraId="4CF561D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7CB7753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25194981" w14:textId="596E46B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625911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1B434F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3536FB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12F1A08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5AA7A40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6C4D2DC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67E15DA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BD33C1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80DF963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95FB01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18" w:type="dxa"/>
            <w:noWrap/>
            <w:hideMark/>
          </w:tcPr>
          <w:p w14:paraId="66F2E7C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Operable</w:t>
            </w:r>
          </w:p>
        </w:tc>
        <w:tc>
          <w:tcPr>
            <w:tcW w:w="1031" w:type="dxa"/>
            <w:noWrap/>
            <w:hideMark/>
          </w:tcPr>
          <w:p w14:paraId="0FB1A4A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2D06E78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7CECCA6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31CEF1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0B39947A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B251A3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2518" w:type="dxa"/>
            <w:noWrap/>
            <w:hideMark/>
          </w:tcPr>
          <w:p w14:paraId="196C76B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Keyboard Accessible</w:t>
            </w:r>
          </w:p>
        </w:tc>
        <w:tc>
          <w:tcPr>
            <w:tcW w:w="1031" w:type="dxa"/>
            <w:noWrap/>
            <w:hideMark/>
          </w:tcPr>
          <w:p w14:paraId="7114360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2F69B70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059F9DE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77A55C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473671A9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B01D65A" w14:textId="210BAC2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29" w:anchor="keyboar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2.1.1</w:t>
              </w:r>
            </w:hyperlink>
          </w:p>
        </w:tc>
        <w:tc>
          <w:tcPr>
            <w:tcW w:w="2518" w:type="dxa"/>
            <w:noWrap/>
            <w:hideMark/>
          </w:tcPr>
          <w:p w14:paraId="5088FFD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Keyboard</w:t>
            </w:r>
          </w:p>
        </w:tc>
        <w:tc>
          <w:tcPr>
            <w:tcW w:w="1031" w:type="dxa"/>
            <w:noWrap/>
            <w:hideMark/>
          </w:tcPr>
          <w:p w14:paraId="32CC412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60EBA79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4B8A3250" w14:textId="01BC01D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FB8FFB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DA7E0F0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EB32EFF" w14:textId="291CB69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0" w:anchor="no-keyboard-trap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2.1.2</w:t>
              </w:r>
            </w:hyperlink>
          </w:p>
        </w:tc>
        <w:tc>
          <w:tcPr>
            <w:tcW w:w="2518" w:type="dxa"/>
            <w:noWrap/>
            <w:hideMark/>
          </w:tcPr>
          <w:p w14:paraId="0B1EB4D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No Keyboard Trap  </w:t>
            </w:r>
          </w:p>
        </w:tc>
        <w:tc>
          <w:tcPr>
            <w:tcW w:w="1031" w:type="dxa"/>
            <w:noWrap/>
            <w:hideMark/>
          </w:tcPr>
          <w:p w14:paraId="340D866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05E9405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6056CC55" w14:textId="249FA0D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CE9BA9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EF66B13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C6D25F1" w14:textId="2CABE90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1" w:anchor="character-key-shortcut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2.1.4</w:t>
              </w:r>
            </w:hyperlink>
          </w:p>
        </w:tc>
        <w:tc>
          <w:tcPr>
            <w:tcW w:w="2518" w:type="dxa"/>
            <w:noWrap/>
            <w:hideMark/>
          </w:tcPr>
          <w:p w14:paraId="22553E5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Character Key Shortcuts  </w:t>
            </w:r>
          </w:p>
        </w:tc>
        <w:tc>
          <w:tcPr>
            <w:tcW w:w="1031" w:type="dxa"/>
            <w:noWrap/>
            <w:hideMark/>
          </w:tcPr>
          <w:p w14:paraId="3B45FE8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07434AB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3B96A3CD" w14:textId="1AEA757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D16CE5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05B0432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E76635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3ECEA7C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190636B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1E6E96C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139BFB6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208A2D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E8A59E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EBCA49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2518" w:type="dxa"/>
            <w:noWrap/>
            <w:hideMark/>
          </w:tcPr>
          <w:p w14:paraId="6603180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Enough Time</w:t>
            </w:r>
          </w:p>
        </w:tc>
        <w:tc>
          <w:tcPr>
            <w:tcW w:w="1031" w:type="dxa"/>
            <w:noWrap/>
            <w:hideMark/>
          </w:tcPr>
          <w:p w14:paraId="1FBEF28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7B6C1C2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7D80296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8C23C2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5198B43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CA762BB" w14:textId="40FADEB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2" w:anchor="timing-adjustabl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2.2.1</w:t>
              </w:r>
            </w:hyperlink>
          </w:p>
        </w:tc>
        <w:tc>
          <w:tcPr>
            <w:tcW w:w="2518" w:type="dxa"/>
            <w:noWrap/>
            <w:hideMark/>
          </w:tcPr>
          <w:p w14:paraId="6C8397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Timing Adjustable</w:t>
            </w:r>
          </w:p>
        </w:tc>
        <w:tc>
          <w:tcPr>
            <w:tcW w:w="1031" w:type="dxa"/>
            <w:noWrap/>
            <w:hideMark/>
          </w:tcPr>
          <w:p w14:paraId="0F4A3FF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E855C6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4D3765B6" w14:textId="2FA8E51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145E61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9C4097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A462367" w14:textId="4E92A7C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3" w:anchor="pause-stop-hid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2.2.2</w:t>
              </w:r>
            </w:hyperlink>
          </w:p>
        </w:tc>
        <w:tc>
          <w:tcPr>
            <w:tcW w:w="2518" w:type="dxa"/>
            <w:noWrap/>
            <w:hideMark/>
          </w:tcPr>
          <w:p w14:paraId="1FC9119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Pause, Stop, Hide  </w:t>
            </w:r>
          </w:p>
        </w:tc>
        <w:tc>
          <w:tcPr>
            <w:tcW w:w="1031" w:type="dxa"/>
            <w:noWrap/>
            <w:hideMark/>
          </w:tcPr>
          <w:p w14:paraId="7FB3B7C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C9E077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45902BBA" w14:textId="7D6895A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6EA68D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CFE8C30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0AD125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6AA69A0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1470F93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4D1626B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65D85C5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85AC32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331DD5DD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C54C41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2518" w:type="dxa"/>
            <w:noWrap/>
            <w:hideMark/>
          </w:tcPr>
          <w:p w14:paraId="7AF25D3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Seizures and Physical Reactions  </w:t>
            </w:r>
          </w:p>
        </w:tc>
        <w:tc>
          <w:tcPr>
            <w:tcW w:w="1031" w:type="dxa"/>
            <w:noWrap/>
            <w:hideMark/>
          </w:tcPr>
          <w:p w14:paraId="3EF0260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1DEEF8C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73CA291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D97C99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312E6294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AA24C9D" w14:textId="3F0E6FA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4" w:anchor="three-flashes-or-below-threshol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2.3.1</w:t>
              </w:r>
            </w:hyperlink>
          </w:p>
        </w:tc>
        <w:tc>
          <w:tcPr>
            <w:tcW w:w="2518" w:type="dxa"/>
            <w:noWrap/>
            <w:hideMark/>
          </w:tcPr>
          <w:p w14:paraId="5F61E7E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Three Flashes or Below Threshold</w:t>
            </w:r>
          </w:p>
        </w:tc>
        <w:tc>
          <w:tcPr>
            <w:tcW w:w="1031" w:type="dxa"/>
            <w:noWrap/>
            <w:hideMark/>
          </w:tcPr>
          <w:p w14:paraId="4A0A134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7F91A75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11CE7334" w14:textId="3042887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826524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348ED8D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B888ED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20DDE95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7C4C75E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1C5428F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63B349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009CEA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D75B0AA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FCE05D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2518" w:type="dxa"/>
            <w:noWrap/>
            <w:hideMark/>
          </w:tcPr>
          <w:p w14:paraId="7DC2540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Navigable</w:t>
            </w:r>
          </w:p>
        </w:tc>
        <w:tc>
          <w:tcPr>
            <w:tcW w:w="1031" w:type="dxa"/>
            <w:noWrap/>
            <w:hideMark/>
          </w:tcPr>
          <w:p w14:paraId="231F863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0B6C997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6048278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B21097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37F8F056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70742B3" w14:textId="1395C67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5" w:anchor="bypass-block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2.4.1</w:t>
              </w:r>
            </w:hyperlink>
          </w:p>
        </w:tc>
        <w:tc>
          <w:tcPr>
            <w:tcW w:w="2518" w:type="dxa"/>
            <w:noWrap/>
            <w:hideMark/>
          </w:tcPr>
          <w:p w14:paraId="2C9697C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Bypass Blocks</w:t>
            </w:r>
          </w:p>
        </w:tc>
        <w:tc>
          <w:tcPr>
            <w:tcW w:w="1031" w:type="dxa"/>
            <w:noWrap/>
            <w:hideMark/>
          </w:tcPr>
          <w:p w14:paraId="284A9E5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51A8532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418AF52E" w14:textId="0379A0FD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AECC2C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12DCD6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428D4E1" w14:textId="18E8623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6" w:anchor="page-title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2.4.2</w:t>
              </w:r>
            </w:hyperlink>
          </w:p>
        </w:tc>
        <w:tc>
          <w:tcPr>
            <w:tcW w:w="2518" w:type="dxa"/>
            <w:noWrap/>
            <w:hideMark/>
          </w:tcPr>
          <w:p w14:paraId="0D7B9A1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Page Titled</w:t>
            </w:r>
          </w:p>
        </w:tc>
        <w:tc>
          <w:tcPr>
            <w:tcW w:w="1031" w:type="dxa"/>
            <w:noWrap/>
            <w:hideMark/>
          </w:tcPr>
          <w:p w14:paraId="59D298A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7F38138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255193A9" w14:textId="6C21AB0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59A72A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B9E78BB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52DECF7" w14:textId="61CC4AA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7" w:anchor="focus-order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2.4.3</w:t>
              </w:r>
            </w:hyperlink>
          </w:p>
        </w:tc>
        <w:tc>
          <w:tcPr>
            <w:tcW w:w="2518" w:type="dxa"/>
            <w:noWrap/>
            <w:hideMark/>
          </w:tcPr>
          <w:p w14:paraId="2DE8A5E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Focus Order</w:t>
            </w:r>
          </w:p>
        </w:tc>
        <w:tc>
          <w:tcPr>
            <w:tcW w:w="1031" w:type="dxa"/>
            <w:noWrap/>
            <w:hideMark/>
          </w:tcPr>
          <w:p w14:paraId="5132925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1C262A7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7F37FCE8" w14:textId="62AB105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1EE3CC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07FED94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98A80FE" w14:textId="426DC513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8" w:anchor="link-purpose-in-contex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2.4.4</w:t>
              </w:r>
            </w:hyperlink>
          </w:p>
        </w:tc>
        <w:tc>
          <w:tcPr>
            <w:tcW w:w="2518" w:type="dxa"/>
            <w:noWrap/>
            <w:hideMark/>
          </w:tcPr>
          <w:p w14:paraId="718348B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Link Purpose (In Context)  </w:t>
            </w:r>
          </w:p>
        </w:tc>
        <w:tc>
          <w:tcPr>
            <w:tcW w:w="1031" w:type="dxa"/>
            <w:noWrap/>
            <w:hideMark/>
          </w:tcPr>
          <w:p w14:paraId="5488A5E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1950CB6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Automated, Screen Reader</w:t>
            </w:r>
          </w:p>
        </w:tc>
        <w:tc>
          <w:tcPr>
            <w:tcW w:w="1359" w:type="dxa"/>
          </w:tcPr>
          <w:p w14:paraId="4B983BBB" w14:textId="579DFF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A3864C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5714782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6CA3030" w14:textId="6F93BC9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39" w:anchor="multiple-way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2.4.5</w:t>
              </w:r>
            </w:hyperlink>
          </w:p>
        </w:tc>
        <w:tc>
          <w:tcPr>
            <w:tcW w:w="2518" w:type="dxa"/>
            <w:noWrap/>
            <w:hideMark/>
          </w:tcPr>
          <w:p w14:paraId="25A7911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Multiple Ways</w:t>
            </w:r>
          </w:p>
        </w:tc>
        <w:tc>
          <w:tcPr>
            <w:tcW w:w="1031" w:type="dxa"/>
            <w:noWrap/>
            <w:hideMark/>
          </w:tcPr>
          <w:p w14:paraId="28759ED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435B20C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1A0646FF" w14:textId="635E64B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DDE550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F85B58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5D12F33" w14:textId="3399D43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0" w:anchor="headings-and-label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2.4.6</w:t>
              </w:r>
            </w:hyperlink>
          </w:p>
        </w:tc>
        <w:tc>
          <w:tcPr>
            <w:tcW w:w="2518" w:type="dxa"/>
            <w:noWrap/>
            <w:hideMark/>
          </w:tcPr>
          <w:p w14:paraId="750CA3B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Headings and Labels  </w:t>
            </w:r>
          </w:p>
        </w:tc>
        <w:tc>
          <w:tcPr>
            <w:tcW w:w="1031" w:type="dxa"/>
            <w:noWrap/>
            <w:hideMark/>
          </w:tcPr>
          <w:p w14:paraId="00F1D5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588A6CF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518323FC" w14:textId="374B0E0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F08613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994B57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791A0E8" w14:textId="4E44414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1" w:anchor="focus-visibl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2.4.7</w:t>
              </w:r>
            </w:hyperlink>
          </w:p>
        </w:tc>
        <w:tc>
          <w:tcPr>
            <w:tcW w:w="2518" w:type="dxa"/>
            <w:noWrap/>
            <w:hideMark/>
          </w:tcPr>
          <w:p w14:paraId="28D6CC3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Focus Visible</w:t>
            </w:r>
          </w:p>
        </w:tc>
        <w:tc>
          <w:tcPr>
            <w:tcW w:w="1031" w:type="dxa"/>
            <w:noWrap/>
            <w:hideMark/>
          </w:tcPr>
          <w:p w14:paraId="5364E4B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60A6598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8C57A37" w14:textId="2932E87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AEE7894" w14:textId="556545C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9D817F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</w:tcPr>
          <w:p w14:paraId="4903294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2" w:anchor="focus-not-obscured-minimum:~:text=Success%20Criterion%202.4.11,component%20receives%20keyboard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2.4.11 </w:t>
              </w:r>
            </w:hyperlink>
          </w:p>
        </w:tc>
        <w:tc>
          <w:tcPr>
            <w:tcW w:w="2518" w:type="dxa"/>
            <w:noWrap/>
          </w:tcPr>
          <w:p w14:paraId="1953F48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1" w:name="_Hlk141099960"/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Focus Not Obscured (Minimum)  </w:t>
            </w:r>
            <w:bookmarkEnd w:id="1"/>
          </w:p>
        </w:tc>
        <w:tc>
          <w:tcPr>
            <w:tcW w:w="1031" w:type="dxa"/>
            <w:noWrap/>
          </w:tcPr>
          <w:p w14:paraId="44D856B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3A83F131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72C8B38C" w14:textId="224C35E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89CFE6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4B4584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</w:tcPr>
          <w:p w14:paraId="521C768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</w:tcPr>
          <w:p w14:paraId="28FC3FC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1" w:type="dxa"/>
            <w:noWrap/>
          </w:tcPr>
          <w:p w14:paraId="7026D51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1CC97E2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78F8FA2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2A08FA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1118D51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5AB8EB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2518" w:type="dxa"/>
            <w:noWrap/>
            <w:hideMark/>
          </w:tcPr>
          <w:p w14:paraId="518FA53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Input Modalities</w:t>
            </w:r>
          </w:p>
        </w:tc>
        <w:tc>
          <w:tcPr>
            <w:tcW w:w="1031" w:type="dxa"/>
            <w:noWrap/>
            <w:hideMark/>
          </w:tcPr>
          <w:p w14:paraId="0EC18CB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3241082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03E188D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E4AA7E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2A699A2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0B38A6F" w14:textId="2387B55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3" w:anchor="pointer-gesture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2.5.1</w:t>
              </w:r>
            </w:hyperlink>
          </w:p>
        </w:tc>
        <w:tc>
          <w:tcPr>
            <w:tcW w:w="2518" w:type="dxa"/>
            <w:noWrap/>
            <w:hideMark/>
          </w:tcPr>
          <w:p w14:paraId="02D264D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Pointer Gestures</w:t>
            </w:r>
          </w:p>
        </w:tc>
        <w:tc>
          <w:tcPr>
            <w:tcW w:w="1031" w:type="dxa"/>
            <w:noWrap/>
            <w:hideMark/>
          </w:tcPr>
          <w:p w14:paraId="5C7385D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56E35AF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B269C7C" w14:textId="60BB8E5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34E358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B037224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04C610D" w14:textId="0316D5B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4" w:anchor="pointer-cancell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2.5.2</w:t>
              </w:r>
            </w:hyperlink>
          </w:p>
        </w:tc>
        <w:tc>
          <w:tcPr>
            <w:tcW w:w="2518" w:type="dxa"/>
            <w:noWrap/>
            <w:hideMark/>
          </w:tcPr>
          <w:p w14:paraId="7D340C1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Pointer Cancellation</w:t>
            </w:r>
          </w:p>
        </w:tc>
        <w:tc>
          <w:tcPr>
            <w:tcW w:w="1031" w:type="dxa"/>
            <w:noWrap/>
            <w:hideMark/>
          </w:tcPr>
          <w:p w14:paraId="50C1669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6896F3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017C9250" w14:textId="2BA5F33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305A7C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F84882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E3E8810" w14:textId="2B68AB9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5" w:anchor="label-in-nam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2.5.3</w:t>
              </w:r>
            </w:hyperlink>
          </w:p>
        </w:tc>
        <w:tc>
          <w:tcPr>
            <w:tcW w:w="2518" w:type="dxa"/>
            <w:noWrap/>
            <w:hideMark/>
          </w:tcPr>
          <w:p w14:paraId="7FF699C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Label in Name  </w:t>
            </w:r>
          </w:p>
        </w:tc>
        <w:tc>
          <w:tcPr>
            <w:tcW w:w="1031" w:type="dxa"/>
            <w:noWrap/>
            <w:hideMark/>
          </w:tcPr>
          <w:p w14:paraId="32754B4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58D64F7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30B4670C" w14:textId="18702D3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3E1FBC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77B65D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7A69682F" w14:textId="57E894C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6" w:anchor="motion-actu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2.5.4</w:t>
              </w:r>
            </w:hyperlink>
          </w:p>
        </w:tc>
        <w:tc>
          <w:tcPr>
            <w:tcW w:w="2518" w:type="dxa"/>
            <w:noWrap/>
            <w:hideMark/>
          </w:tcPr>
          <w:p w14:paraId="38CECF9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Motion Actuation</w:t>
            </w:r>
          </w:p>
        </w:tc>
        <w:tc>
          <w:tcPr>
            <w:tcW w:w="1031" w:type="dxa"/>
            <w:noWrap/>
            <w:hideMark/>
          </w:tcPr>
          <w:p w14:paraId="70FF42F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0BB855B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39BD4DFC" w14:textId="2283859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E6583B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1EFC5761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3FEB8D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47" w:anchor="dragging-movement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</w:rPr>
                <w:t>2.5.7</w:t>
              </w:r>
            </w:hyperlink>
          </w:p>
          <w:p w14:paraId="7E05810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34346FA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Dragging Movements. </w:t>
            </w:r>
          </w:p>
        </w:tc>
        <w:tc>
          <w:tcPr>
            <w:tcW w:w="1031" w:type="dxa"/>
            <w:noWrap/>
            <w:hideMark/>
          </w:tcPr>
          <w:p w14:paraId="5AABCF1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648" w:type="dxa"/>
          </w:tcPr>
          <w:p w14:paraId="0C35013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87BB274" w14:textId="2AA8362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C79FD6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A0655F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1B0E5C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48" w:anchor="target-size-minimum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</w:rPr>
                <w:t>2.5.8</w:t>
              </w:r>
            </w:hyperlink>
          </w:p>
          <w:p w14:paraId="0A6CC0D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092ECA0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Target Size (Minimum)</w:t>
            </w:r>
          </w:p>
        </w:tc>
        <w:tc>
          <w:tcPr>
            <w:tcW w:w="1031" w:type="dxa"/>
            <w:noWrap/>
            <w:hideMark/>
          </w:tcPr>
          <w:p w14:paraId="6308504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648" w:type="dxa"/>
          </w:tcPr>
          <w:p w14:paraId="50FD357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1CF92FD6" w14:textId="1231BF79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EACE62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3627D5FC" w14:textId="77777777" w:rsidTr="00063002">
        <w:trPr>
          <w:cantSplit/>
          <w:trHeight w:val="280"/>
          <w:tblHeader/>
        </w:trPr>
        <w:tc>
          <w:tcPr>
            <w:tcW w:w="1383" w:type="dxa"/>
            <w:noWrap/>
          </w:tcPr>
          <w:p w14:paraId="101C988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noWrap/>
          </w:tcPr>
          <w:p w14:paraId="34137A69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1" w:type="dxa"/>
            <w:noWrap/>
          </w:tcPr>
          <w:p w14:paraId="6A4BD70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A85DD71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C8D427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AD5C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5D3597CA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149023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2518" w:type="dxa"/>
            <w:noWrap/>
            <w:hideMark/>
          </w:tcPr>
          <w:p w14:paraId="58E6870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Readable</w:t>
            </w:r>
          </w:p>
        </w:tc>
        <w:tc>
          <w:tcPr>
            <w:tcW w:w="1031" w:type="dxa"/>
            <w:noWrap/>
            <w:hideMark/>
          </w:tcPr>
          <w:p w14:paraId="1ED7780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4B2485E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5330BA5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F697EE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24A24E0A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6C0D0B9A" w14:textId="58952C9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49" w:anchor="language-of-pag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3.1.1</w:t>
              </w:r>
            </w:hyperlink>
          </w:p>
        </w:tc>
        <w:tc>
          <w:tcPr>
            <w:tcW w:w="2518" w:type="dxa"/>
            <w:noWrap/>
            <w:hideMark/>
          </w:tcPr>
          <w:p w14:paraId="4B83106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Language of Page  </w:t>
            </w:r>
          </w:p>
        </w:tc>
        <w:tc>
          <w:tcPr>
            <w:tcW w:w="1031" w:type="dxa"/>
            <w:noWrap/>
            <w:hideMark/>
          </w:tcPr>
          <w:p w14:paraId="7E180F6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7C14157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Automated</w:t>
            </w:r>
          </w:p>
        </w:tc>
        <w:tc>
          <w:tcPr>
            <w:tcW w:w="1359" w:type="dxa"/>
          </w:tcPr>
          <w:p w14:paraId="298987C6" w14:textId="198B47DF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C2A7A4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18781609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198915B" w14:textId="4A83C96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0" w:anchor="language-of-part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3.1.2</w:t>
              </w:r>
            </w:hyperlink>
          </w:p>
        </w:tc>
        <w:tc>
          <w:tcPr>
            <w:tcW w:w="2518" w:type="dxa"/>
            <w:noWrap/>
            <w:hideMark/>
          </w:tcPr>
          <w:p w14:paraId="550CFA9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Language of Parts  </w:t>
            </w:r>
          </w:p>
        </w:tc>
        <w:tc>
          <w:tcPr>
            <w:tcW w:w="1031" w:type="dxa"/>
            <w:noWrap/>
            <w:hideMark/>
          </w:tcPr>
          <w:p w14:paraId="6DF75FD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46244AE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795AD96E" w14:textId="0F50F15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D545CC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388B7C1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1F225A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519B04A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1" w:type="dxa"/>
            <w:noWrap/>
            <w:hideMark/>
          </w:tcPr>
          <w:p w14:paraId="430D7E9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77BE221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542FF31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E8DFF6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FA8BAEE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A24533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2518" w:type="dxa"/>
            <w:noWrap/>
            <w:hideMark/>
          </w:tcPr>
          <w:p w14:paraId="3E9A905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Predictable</w:t>
            </w:r>
          </w:p>
        </w:tc>
        <w:tc>
          <w:tcPr>
            <w:tcW w:w="1031" w:type="dxa"/>
            <w:noWrap/>
            <w:hideMark/>
          </w:tcPr>
          <w:p w14:paraId="4AA1695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2D53573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7144E72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B65137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79AF641B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371842A9" w14:textId="0796432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1" w:anchor="on-focu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3.2.1</w:t>
              </w:r>
            </w:hyperlink>
          </w:p>
        </w:tc>
        <w:tc>
          <w:tcPr>
            <w:tcW w:w="2518" w:type="dxa"/>
            <w:noWrap/>
            <w:hideMark/>
          </w:tcPr>
          <w:p w14:paraId="38C20D2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On Focus</w:t>
            </w:r>
          </w:p>
        </w:tc>
        <w:tc>
          <w:tcPr>
            <w:tcW w:w="1031" w:type="dxa"/>
            <w:noWrap/>
            <w:hideMark/>
          </w:tcPr>
          <w:p w14:paraId="077FA77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4748B50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4B55D935" w14:textId="2F48048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77AB64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D65AA9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8A0675A" w14:textId="24FE15E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2" w:anchor="on-inpu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3.2.2</w:t>
              </w:r>
            </w:hyperlink>
          </w:p>
        </w:tc>
        <w:tc>
          <w:tcPr>
            <w:tcW w:w="2518" w:type="dxa"/>
            <w:noWrap/>
            <w:hideMark/>
          </w:tcPr>
          <w:p w14:paraId="1CA9D82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On Input</w:t>
            </w:r>
          </w:p>
        </w:tc>
        <w:tc>
          <w:tcPr>
            <w:tcW w:w="1031" w:type="dxa"/>
            <w:noWrap/>
            <w:hideMark/>
          </w:tcPr>
          <w:p w14:paraId="3AD68F6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5447916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58A2A883" w14:textId="78E1978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73277FFB" w14:textId="680983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355F1E7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04DED45" w14:textId="6702B6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3" w:anchor="consistent-navig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3.2.3</w:t>
              </w:r>
            </w:hyperlink>
          </w:p>
        </w:tc>
        <w:tc>
          <w:tcPr>
            <w:tcW w:w="2518" w:type="dxa"/>
            <w:noWrap/>
            <w:hideMark/>
          </w:tcPr>
          <w:p w14:paraId="5894536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Consistent Navigation</w:t>
            </w:r>
          </w:p>
        </w:tc>
        <w:tc>
          <w:tcPr>
            <w:tcW w:w="1031" w:type="dxa"/>
            <w:noWrap/>
            <w:hideMark/>
          </w:tcPr>
          <w:p w14:paraId="4D512A8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3DD9642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57E3B6E2" w14:textId="017F585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5EBD4F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6F0FD9E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32E1385" w14:textId="2FDEAF81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4" w:anchor="consistent-identific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3.2.4</w:t>
              </w:r>
            </w:hyperlink>
          </w:p>
        </w:tc>
        <w:tc>
          <w:tcPr>
            <w:tcW w:w="2518" w:type="dxa"/>
            <w:noWrap/>
            <w:hideMark/>
          </w:tcPr>
          <w:p w14:paraId="39AF9EA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Consistent Identification</w:t>
            </w:r>
          </w:p>
        </w:tc>
        <w:tc>
          <w:tcPr>
            <w:tcW w:w="1031" w:type="dxa"/>
            <w:noWrap/>
            <w:hideMark/>
          </w:tcPr>
          <w:p w14:paraId="2166FFA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076A9B5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1FD5FAC6" w14:textId="0D6C8E9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F02512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7F2837E0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63E815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55" w:anchor="consistent-help:~:text=Success%20Criterion%203.2.6%20Consistent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</w:rPr>
                <w:t>3.2.6 </w:t>
              </w:r>
            </w:hyperlink>
          </w:p>
          <w:p w14:paraId="46F4085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1AF104D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Consistent Help</w:t>
            </w:r>
          </w:p>
        </w:tc>
        <w:tc>
          <w:tcPr>
            <w:tcW w:w="1031" w:type="dxa"/>
            <w:noWrap/>
            <w:hideMark/>
          </w:tcPr>
          <w:p w14:paraId="2B53830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3DD64BA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61204025" w14:textId="18A63AC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D49B16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2E72F2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</w:tcPr>
          <w:p w14:paraId="44F47CB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noWrap/>
          </w:tcPr>
          <w:p w14:paraId="726076ED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1" w:type="dxa"/>
            <w:noWrap/>
          </w:tcPr>
          <w:p w14:paraId="79BF602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DD7998C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32A555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7ECE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AFDF7C4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A08ECF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2518" w:type="dxa"/>
            <w:noWrap/>
            <w:hideMark/>
          </w:tcPr>
          <w:p w14:paraId="2376CA78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Input Assistance</w:t>
            </w:r>
          </w:p>
        </w:tc>
        <w:tc>
          <w:tcPr>
            <w:tcW w:w="1031" w:type="dxa"/>
            <w:noWrap/>
            <w:hideMark/>
          </w:tcPr>
          <w:p w14:paraId="1F422D2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48CBA0B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46E15B0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E6D1CF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5D4E5EED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0C16FC96" w14:textId="486C8272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6" w:anchor="error-identifica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3.3.1</w:t>
              </w:r>
            </w:hyperlink>
          </w:p>
        </w:tc>
        <w:tc>
          <w:tcPr>
            <w:tcW w:w="2518" w:type="dxa"/>
            <w:noWrap/>
            <w:hideMark/>
          </w:tcPr>
          <w:p w14:paraId="68E4CCE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Error Identification</w:t>
            </w:r>
          </w:p>
        </w:tc>
        <w:tc>
          <w:tcPr>
            <w:tcW w:w="1031" w:type="dxa"/>
            <w:noWrap/>
            <w:hideMark/>
          </w:tcPr>
          <w:p w14:paraId="2C96700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22554EE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3DC1E0BF" w14:textId="3C29AB1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7C28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4A4D82A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29C988B" w14:textId="5D0CBAC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7" w:anchor="labels-or-instruction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3.3.2</w:t>
              </w:r>
            </w:hyperlink>
          </w:p>
        </w:tc>
        <w:tc>
          <w:tcPr>
            <w:tcW w:w="2518" w:type="dxa"/>
            <w:noWrap/>
            <w:hideMark/>
          </w:tcPr>
          <w:p w14:paraId="6C94DC4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Labels or Instructions  </w:t>
            </w:r>
          </w:p>
          <w:p w14:paraId="25D4143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1" w:type="dxa"/>
            <w:noWrap/>
            <w:hideMark/>
          </w:tcPr>
          <w:p w14:paraId="5419770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  <w:p w14:paraId="6FF8F01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3C20397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3B49553C" w14:textId="259460F0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757B1D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4A4BB5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A9A37CE" w14:textId="633D27BB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8" w:anchor="error-suggestion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3.3.3</w:t>
              </w:r>
            </w:hyperlink>
          </w:p>
        </w:tc>
        <w:tc>
          <w:tcPr>
            <w:tcW w:w="2518" w:type="dxa"/>
            <w:noWrap/>
            <w:hideMark/>
          </w:tcPr>
          <w:p w14:paraId="295BAC5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Error Suggestion</w:t>
            </w:r>
          </w:p>
        </w:tc>
        <w:tc>
          <w:tcPr>
            <w:tcW w:w="1031" w:type="dxa"/>
            <w:noWrap/>
            <w:hideMark/>
          </w:tcPr>
          <w:p w14:paraId="3CEF123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3A99CF6C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39B7321C" w14:textId="4857AA5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40A27C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521B6B9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4EB39501" w14:textId="3533D0DC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59" w:anchor="error-prevention-legal-financial-data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3.3.4</w:t>
              </w:r>
            </w:hyperlink>
          </w:p>
        </w:tc>
        <w:tc>
          <w:tcPr>
            <w:tcW w:w="2518" w:type="dxa"/>
            <w:noWrap/>
            <w:hideMark/>
          </w:tcPr>
          <w:p w14:paraId="5A681B2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Error Prevention (Legal, Financial, Data)</w:t>
            </w:r>
          </w:p>
        </w:tc>
        <w:tc>
          <w:tcPr>
            <w:tcW w:w="1031" w:type="dxa"/>
            <w:noWrap/>
            <w:hideMark/>
          </w:tcPr>
          <w:p w14:paraId="66E5C40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179E819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36DD2131" w14:textId="662F56B9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C4F3143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2B926F6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596BB9D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60" w:anchor="redundant-entry:~:text=finalizing%20the%20submission.-,Success%20Criterion,-3.3.7%20Redundant%20Entry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</w:rPr>
                <w:t>3.3.7 </w:t>
              </w:r>
            </w:hyperlink>
          </w:p>
          <w:p w14:paraId="14C43BE7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473AD081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Redundant Entry</w:t>
            </w:r>
          </w:p>
        </w:tc>
        <w:tc>
          <w:tcPr>
            <w:tcW w:w="1031" w:type="dxa"/>
            <w:noWrap/>
            <w:hideMark/>
          </w:tcPr>
          <w:p w14:paraId="365DB88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447E1BA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34F8412B" w14:textId="411EE61A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2E8E47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06610979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BC8435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61" w:anchor="accessible-authentication-minimum:~:text=Success%20Criterion%203.3.8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</w:rPr>
                <w:t>3.3.8 </w:t>
              </w:r>
            </w:hyperlink>
          </w:p>
          <w:p w14:paraId="3CCB5B2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8" w:type="dxa"/>
            <w:noWrap/>
            <w:hideMark/>
          </w:tcPr>
          <w:p w14:paraId="6074FA7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Accessible Authentication (Minimum)</w:t>
            </w:r>
          </w:p>
        </w:tc>
        <w:tc>
          <w:tcPr>
            <w:tcW w:w="1031" w:type="dxa"/>
            <w:noWrap/>
            <w:hideMark/>
          </w:tcPr>
          <w:p w14:paraId="02B9F83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648" w:type="dxa"/>
          </w:tcPr>
          <w:p w14:paraId="3373D39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7D88DC29" w14:textId="6DE8BF58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6730A5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45ED8044" w14:textId="77777777" w:rsidTr="00063002">
        <w:trPr>
          <w:cantSplit/>
          <w:trHeight w:val="280"/>
          <w:tblHeader/>
        </w:trPr>
        <w:tc>
          <w:tcPr>
            <w:tcW w:w="1383" w:type="dxa"/>
            <w:noWrap/>
          </w:tcPr>
          <w:p w14:paraId="53B5143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noWrap/>
          </w:tcPr>
          <w:p w14:paraId="64D550BA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1" w:type="dxa"/>
            <w:noWrap/>
          </w:tcPr>
          <w:p w14:paraId="6686EC1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11C76F0" w14:textId="77777777" w:rsidR="001B4E79" w:rsidRPr="00B261CE" w:rsidRDefault="001B4E79" w:rsidP="0006300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C0BB8B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9408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3B10DC4B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435E88E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2518" w:type="dxa"/>
            <w:noWrap/>
            <w:hideMark/>
          </w:tcPr>
          <w:p w14:paraId="1CB68B0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Compatible</w:t>
            </w:r>
          </w:p>
        </w:tc>
        <w:tc>
          <w:tcPr>
            <w:tcW w:w="1031" w:type="dxa"/>
            <w:noWrap/>
            <w:hideMark/>
          </w:tcPr>
          <w:p w14:paraId="21FFD96B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6F44A3DA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</w:tcPr>
          <w:p w14:paraId="374ED51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6508BD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3002" w:rsidRPr="00B261CE" w14:paraId="5E0CE3BF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0DFFD65" w14:textId="7C97D89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62" w:anchor="parsing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4.1.1</w:t>
              </w:r>
            </w:hyperlink>
          </w:p>
        </w:tc>
        <w:tc>
          <w:tcPr>
            <w:tcW w:w="2518" w:type="dxa"/>
            <w:noWrap/>
            <w:hideMark/>
          </w:tcPr>
          <w:p w14:paraId="7C08BE7D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Parsing</w:t>
            </w:r>
          </w:p>
        </w:tc>
        <w:tc>
          <w:tcPr>
            <w:tcW w:w="1031" w:type="dxa"/>
            <w:noWrap/>
            <w:hideMark/>
          </w:tcPr>
          <w:p w14:paraId="7680C774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4570ABB2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</w:p>
        </w:tc>
        <w:tc>
          <w:tcPr>
            <w:tcW w:w="1359" w:type="dxa"/>
          </w:tcPr>
          <w:p w14:paraId="0E779D90" w14:textId="15018F34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DE4653F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66171245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2F8A09A1" w14:textId="464F21B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63" w:anchor="name-role-value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4.1.2</w:t>
              </w:r>
            </w:hyperlink>
          </w:p>
        </w:tc>
        <w:tc>
          <w:tcPr>
            <w:tcW w:w="2518" w:type="dxa"/>
            <w:noWrap/>
            <w:hideMark/>
          </w:tcPr>
          <w:p w14:paraId="5DA026E6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 xml:space="preserve">Name, Role, Value  </w:t>
            </w:r>
          </w:p>
        </w:tc>
        <w:tc>
          <w:tcPr>
            <w:tcW w:w="1031" w:type="dxa"/>
            <w:noWrap/>
            <w:hideMark/>
          </w:tcPr>
          <w:p w14:paraId="6401355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48" w:type="dxa"/>
          </w:tcPr>
          <w:p w14:paraId="1D68717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Automated, Screen Reader</w:t>
            </w:r>
          </w:p>
        </w:tc>
        <w:tc>
          <w:tcPr>
            <w:tcW w:w="1359" w:type="dxa"/>
          </w:tcPr>
          <w:p w14:paraId="4AD5F623" w14:textId="52FE69F5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0D508BFD" w14:textId="77DF77A8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63002" w:rsidRPr="00B261CE" w14:paraId="52D3DDE8" w14:textId="77777777" w:rsidTr="00063002">
        <w:trPr>
          <w:cantSplit/>
          <w:trHeight w:val="280"/>
          <w:tblHeader/>
        </w:trPr>
        <w:tc>
          <w:tcPr>
            <w:tcW w:w="1383" w:type="dxa"/>
            <w:noWrap/>
            <w:hideMark/>
          </w:tcPr>
          <w:p w14:paraId="1E24C519" w14:textId="36F794C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hyperlink r:id="rId64" w:anchor="status-messages" w:history="1">
              <w:r w:rsidRPr="00B261C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4.1.3</w:t>
              </w:r>
            </w:hyperlink>
          </w:p>
        </w:tc>
        <w:tc>
          <w:tcPr>
            <w:tcW w:w="2518" w:type="dxa"/>
            <w:noWrap/>
            <w:hideMark/>
          </w:tcPr>
          <w:p w14:paraId="03AA165E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Status Messages</w:t>
            </w:r>
          </w:p>
        </w:tc>
        <w:tc>
          <w:tcPr>
            <w:tcW w:w="1031" w:type="dxa"/>
            <w:noWrap/>
            <w:hideMark/>
          </w:tcPr>
          <w:p w14:paraId="2F28D629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hAnsi="Arial" w:cs="Arial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1648" w:type="dxa"/>
          </w:tcPr>
          <w:p w14:paraId="4CACBDB5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261CE">
              <w:rPr>
                <w:rFonts w:ascii="Arial" w:eastAsia="Times New Roman" w:hAnsi="Arial" w:cs="Arial"/>
                <w:sz w:val="24"/>
                <w:szCs w:val="24"/>
              </w:rPr>
              <w:t>Manual, Screen Reader</w:t>
            </w:r>
          </w:p>
        </w:tc>
        <w:tc>
          <w:tcPr>
            <w:tcW w:w="1359" w:type="dxa"/>
          </w:tcPr>
          <w:p w14:paraId="19F6A84A" w14:textId="0533B4A6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6A2E910" w14:textId="77777777" w:rsidR="001B4E79" w:rsidRPr="00B261CE" w:rsidRDefault="001B4E79" w:rsidP="0006300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32DA844" w14:textId="77777777" w:rsidR="00063002" w:rsidRPr="00B261CE" w:rsidRDefault="00063002" w:rsidP="00063002">
      <w:pPr>
        <w:spacing w:before="120" w:after="120" w:line="240" w:lineRule="auto"/>
        <w:rPr>
          <w:rFonts w:ascii="Arial" w:hAnsi="Arial" w:cs="Arial"/>
          <w:b/>
          <w:bCs/>
          <w:kern w:val="0"/>
          <w:sz w:val="22"/>
          <w:szCs w:val="22"/>
          <w:lang w:val="en-GB"/>
          <w14:ligatures w14:val="none"/>
        </w:rPr>
      </w:pPr>
    </w:p>
    <w:p w14:paraId="444786B6" w14:textId="32F3A0D8" w:rsidR="009678AA" w:rsidRPr="00B261CE" w:rsidRDefault="00063002" w:rsidP="00063002">
      <w:pPr>
        <w:pStyle w:val="Heading2"/>
        <w:spacing w:before="120" w:after="120" w:line="240" w:lineRule="auto"/>
        <w:rPr>
          <w:rFonts w:ascii="Arial" w:hAnsi="Arial" w:cs="Arial"/>
          <w:color w:val="auto"/>
          <w:spacing w:val="-1"/>
          <w:lang w:val="en-GB"/>
        </w:rPr>
      </w:pPr>
      <w:r w:rsidRPr="00B261CE">
        <w:rPr>
          <w:rFonts w:ascii="Arial" w:hAnsi="Arial" w:cs="Arial"/>
          <w:color w:val="auto"/>
          <w:lang w:val="en-GB"/>
        </w:rPr>
        <w:lastRenderedPageBreak/>
        <w:t>Issues identified</w:t>
      </w:r>
    </w:p>
    <w:p w14:paraId="537E2F62" w14:textId="0FE2D391" w:rsidR="001B4E79" w:rsidRPr="00B261CE" w:rsidRDefault="001B4E79" w:rsidP="00063002">
      <w:pPr>
        <w:tabs>
          <w:tab w:val="left" w:pos="1290"/>
        </w:tabs>
        <w:spacing w:before="120" w:after="120" w:line="240" w:lineRule="auto"/>
        <w:rPr>
          <w:rFonts w:ascii="Arial" w:hAnsi="Arial" w:cs="Arial"/>
          <w:b/>
          <w:bCs/>
        </w:rPr>
      </w:pPr>
      <w:r w:rsidRPr="00B261CE">
        <w:rPr>
          <w:rFonts w:ascii="Arial" w:hAnsi="Arial" w:cs="Arial"/>
          <w:b/>
          <w:bCs/>
          <w:spacing w:val="-1"/>
          <w:kern w:val="0"/>
          <w:lang w:val="en-GB"/>
          <w14:ligatures w14:val="none"/>
        </w:rPr>
        <w:t xml:space="preserve">Defect Description:  </w:t>
      </w:r>
    </w:p>
    <w:p w14:paraId="53991CF2" w14:textId="699D2A24" w:rsidR="001B4E79" w:rsidRPr="00B261CE" w:rsidRDefault="001B4E79" w:rsidP="00063002">
      <w:pPr>
        <w:spacing w:before="120" w:after="120" w:line="240" w:lineRule="auto"/>
        <w:rPr>
          <w:rFonts w:ascii="Arial" w:eastAsiaTheme="majorEastAsia" w:hAnsi="Arial" w:cs="Arial"/>
          <w:spacing w:val="-1"/>
          <w:kern w:val="0"/>
          <w:lang w:eastAsia="en-GB"/>
          <w14:ligatures w14:val="none"/>
        </w:rPr>
      </w:pP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Guidelines Violated: </w:t>
      </w:r>
    </w:p>
    <w:p w14:paraId="33F84542" w14:textId="7858F672" w:rsidR="001B4E79" w:rsidRPr="00B261CE" w:rsidRDefault="001B4E79" w:rsidP="00063002">
      <w:pPr>
        <w:spacing w:before="120" w:after="120" w:line="240" w:lineRule="auto"/>
        <w:rPr>
          <w:rFonts w:ascii="Arial" w:hAnsi="Arial" w:cs="Arial"/>
          <w:kern w:val="0"/>
          <w:u w:val="single"/>
          <w:shd w:val="clear" w:color="auto" w:fill="FFFFFF"/>
          <w:lang w:val="en-GB"/>
          <w14:ligatures w14:val="none"/>
        </w:rPr>
      </w:pP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Success Criteria </w:t>
      </w:r>
      <w:r w:rsidR="00B261CE"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>l</w:t>
      </w: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ink </w:t>
      </w:r>
      <w:r w:rsidR="00B261CE"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>from</w:t>
      </w: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 WCAG: </w:t>
      </w:r>
    </w:p>
    <w:p w14:paraId="3F6702D3" w14:textId="73E692DC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Non-Compliant Success Criteria: </w:t>
      </w:r>
    </w:p>
    <w:p w14:paraId="6DE441ED" w14:textId="116F3F93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Techniques Used as per WCAG: </w:t>
      </w:r>
    </w:p>
    <w:p w14:paraId="75F26D47" w14:textId="7081F6EC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spacing w:val="-1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>Tools Used</w:t>
      </w:r>
      <w:r w:rsidRPr="00B261CE">
        <w:rPr>
          <w:rFonts w:ascii="Arial" w:eastAsiaTheme="majorEastAsia" w:hAnsi="Arial" w:cs="Arial"/>
          <w:b/>
          <w:bCs/>
          <w:spacing w:val="-1"/>
          <w:kern w:val="0"/>
          <w:lang w:val="en-GB" w:eastAsia="en-GB"/>
          <w14:ligatures w14:val="none"/>
        </w:rPr>
        <w:t xml:space="preserve">: </w:t>
      </w:r>
    </w:p>
    <w:p w14:paraId="705731D4" w14:textId="79085CA9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b/>
          <w:bCs/>
          <w:spacing w:val="-1"/>
          <w:kern w:val="0"/>
          <w:lang w:val="en-GB" w:eastAsia="en-GB"/>
          <w14:ligatures w14:val="none"/>
        </w:rPr>
      </w:pPr>
      <w:r w:rsidRPr="00B261CE">
        <w:rPr>
          <w:rFonts w:ascii="Arial" w:eastAsia="Times New Roman" w:hAnsi="Arial" w:cs="Arial"/>
          <w:b/>
          <w:bCs/>
          <w:spacing w:val="-1"/>
          <w:kern w:val="0"/>
          <w:lang w:val="en-GB" w:eastAsia="en-GB"/>
          <w14:ligatures w14:val="none"/>
        </w:rPr>
        <w:t>Screenshot:</w:t>
      </w:r>
    </w:p>
    <w:p w14:paraId="1FA29A5C" w14:textId="6DAE58FB" w:rsidR="00534C1E" w:rsidRPr="00B261CE" w:rsidRDefault="00534C1E" w:rsidP="00063002">
      <w:pPr>
        <w:spacing w:before="120" w:after="120" w:line="240" w:lineRule="auto"/>
        <w:rPr>
          <w:rFonts w:ascii="Arial" w:eastAsia="Times New Roman" w:hAnsi="Arial" w:cs="Arial"/>
          <w:b/>
          <w:bCs/>
          <w:spacing w:val="-1"/>
          <w:kern w:val="0"/>
          <w:sz w:val="22"/>
          <w:szCs w:val="22"/>
          <w:lang w:val="en-GB" w:eastAsia="en-GB"/>
          <w14:ligatures w14:val="none"/>
        </w:rPr>
      </w:pPr>
    </w:p>
    <w:p w14:paraId="5C1F87BA" w14:textId="0CD062F3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b/>
          <w:bCs/>
          <w:spacing w:val="-1"/>
          <w:kern w:val="0"/>
          <w:sz w:val="22"/>
          <w:szCs w:val="22"/>
          <w:lang w:val="en-GB" w:eastAsia="en-GB"/>
          <w14:ligatures w14:val="none"/>
        </w:rPr>
      </w:pPr>
    </w:p>
    <w:p w14:paraId="40A6D232" w14:textId="77777777" w:rsidR="001B4E79" w:rsidRPr="00B261CE" w:rsidRDefault="001B4E79" w:rsidP="00063002">
      <w:pPr>
        <w:spacing w:before="120" w:after="120" w:line="240" w:lineRule="auto"/>
        <w:rPr>
          <w:rFonts w:ascii="Arial" w:eastAsia="Times New Roman" w:hAnsi="Arial" w:cs="Arial"/>
          <w:b/>
          <w:bCs/>
          <w:spacing w:val="-1"/>
          <w:kern w:val="0"/>
          <w:sz w:val="22"/>
          <w:szCs w:val="22"/>
          <w:lang w:val="en-GB" w:eastAsia="en-GB"/>
          <w14:ligatures w14:val="none"/>
        </w:rPr>
      </w:pPr>
    </w:p>
    <w:sectPr w:rsidR="001B4E79" w:rsidRPr="00B261CE">
      <w:headerReference w:type="even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9DD6" w14:textId="77777777" w:rsidR="009B67E0" w:rsidRDefault="009B67E0" w:rsidP="005965E5">
      <w:pPr>
        <w:spacing w:after="0" w:line="240" w:lineRule="auto"/>
      </w:pPr>
      <w:r>
        <w:separator/>
      </w:r>
    </w:p>
  </w:endnote>
  <w:endnote w:type="continuationSeparator" w:id="0">
    <w:p w14:paraId="47A5518F" w14:textId="77777777" w:rsidR="009B67E0" w:rsidRDefault="009B67E0" w:rsidP="0059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D0FC" w14:textId="637431F1" w:rsidR="005965E5" w:rsidRDefault="00596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ACD4DF" wp14:editId="0D250C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52425"/>
              <wp:effectExtent l="0" t="0" r="5080" b="0"/>
              <wp:wrapNone/>
              <wp:docPr id="16631305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1DDE8" w14:textId="48AAC94C" w:rsidR="005965E5" w:rsidRPr="005965E5" w:rsidRDefault="005965E5" w:rsidP="00596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96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CD4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2.6pt;height:27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" filled="f" stroked="f">
              <v:textbox style="mso-fit-shape-to-text:t" inset="0,0,0,15pt">
                <w:txbxContent>
                  <w:p w14:paraId="1E01DDE8" w14:textId="48AAC94C" w:rsidR="005965E5" w:rsidRPr="005965E5" w:rsidRDefault="005965E5" w:rsidP="00596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965E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A879" w14:textId="0EE20363" w:rsidR="005965E5" w:rsidRDefault="00596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A8B19A" wp14:editId="741EFA96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52425"/>
              <wp:effectExtent l="0" t="0" r="5080" b="0"/>
              <wp:wrapNone/>
              <wp:docPr id="20710739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7643D" w14:textId="5D73754D" w:rsidR="005965E5" w:rsidRPr="005965E5" w:rsidRDefault="005965E5" w:rsidP="00596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8B1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2.6pt;height:27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" filled="f" stroked="f">
              <v:textbox style="mso-fit-shape-to-text:t" inset="0,0,0,15pt">
                <w:txbxContent>
                  <w:p w14:paraId="5E37643D" w14:textId="5D73754D" w:rsidR="005965E5" w:rsidRPr="005965E5" w:rsidRDefault="005965E5" w:rsidP="00596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F72C" w14:textId="00B1F816" w:rsidR="005965E5" w:rsidRDefault="00596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8713DF" wp14:editId="727779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52425"/>
              <wp:effectExtent l="0" t="0" r="5080" b="0"/>
              <wp:wrapNone/>
              <wp:docPr id="11187357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7336D" w14:textId="23FCA73A" w:rsidR="005965E5" w:rsidRPr="005965E5" w:rsidRDefault="005965E5" w:rsidP="00596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96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713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2.6pt;height:27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611DQIAABwEAAAOAAAAZHJzL2Uyb0RvYy54bWysU8Fu2zAMvQ/YPwi6L3ayZFiN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" filled="f" stroked="f">
              <v:textbox style="mso-fit-shape-to-text:t" inset="0,0,0,15pt">
                <w:txbxContent>
                  <w:p w14:paraId="1C77336D" w14:textId="23FCA73A" w:rsidR="005965E5" w:rsidRPr="005965E5" w:rsidRDefault="005965E5" w:rsidP="00596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965E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8805" w14:textId="77777777" w:rsidR="009B67E0" w:rsidRDefault="009B67E0" w:rsidP="005965E5">
      <w:pPr>
        <w:spacing w:after="0" w:line="240" w:lineRule="auto"/>
      </w:pPr>
      <w:r>
        <w:separator/>
      </w:r>
    </w:p>
  </w:footnote>
  <w:footnote w:type="continuationSeparator" w:id="0">
    <w:p w14:paraId="0D4B4B27" w14:textId="77777777" w:rsidR="009B67E0" w:rsidRDefault="009B67E0" w:rsidP="0059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AE22" w14:textId="17644846" w:rsidR="005965E5" w:rsidRDefault="005965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55C46" wp14:editId="12EEF4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7985"/>
              <wp:effectExtent l="0" t="0" r="8890" b="12065"/>
              <wp:wrapNone/>
              <wp:docPr id="1034187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23121" w14:textId="3933989A" w:rsidR="005965E5" w:rsidRPr="005965E5" w:rsidRDefault="005965E5" w:rsidP="00596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96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55C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.5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" filled="f" stroked="f">
              <v:textbox style="mso-fit-shape-to-text:t" inset="0,15pt,0,0">
                <w:txbxContent>
                  <w:p w14:paraId="31523121" w14:textId="3933989A" w:rsidR="005965E5" w:rsidRPr="005965E5" w:rsidRDefault="005965E5" w:rsidP="00596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965E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D161" w14:textId="6D8A8A71" w:rsidR="005965E5" w:rsidRDefault="005965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E04E3" wp14:editId="738F42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7985"/>
              <wp:effectExtent l="0" t="0" r="8890" b="12065"/>
              <wp:wrapNone/>
              <wp:docPr id="7351647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15C11" w14:textId="1175C62E" w:rsidR="005965E5" w:rsidRPr="005965E5" w:rsidRDefault="005965E5" w:rsidP="00596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96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0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.5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" filled="f" stroked="f">
              <v:textbox style="mso-fit-shape-to-text:t" inset="0,15pt,0,0">
                <w:txbxContent>
                  <w:p w14:paraId="27415C11" w14:textId="1175C62E" w:rsidR="005965E5" w:rsidRPr="005965E5" w:rsidRDefault="005965E5" w:rsidP="00596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965E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574"/>
    <w:multiLevelType w:val="hybridMultilevel"/>
    <w:tmpl w:val="C2A0F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CB4"/>
    <w:multiLevelType w:val="hybridMultilevel"/>
    <w:tmpl w:val="FBA80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5918"/>
    <w:multiLevelType w:val="hybridMultilevel"/>
    <w:tmpl w:val="6034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A5A"/>
    <w:multiLevelType w:val="hybridMultilevel"/>
    <w:tmpl w:val="87F6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7B44"/>
    <w:multiLevelType w:val="hybridMultilevel"/>
    <w:tmpl w:val="A4DE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1882"/>
    <w:multiLevelType w:val="hybridMultilevel"/>
    <w:tmpl w:val="EF2C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F6"/>
    <w:multiLevelType w:val="hybridMultilevel"/>
    <w:tmpl w:val="EC0A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0691"/>
    <w:multiLevelType w:val="hybridMultilevel"/>
    <w:tmpl w:val="7C38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4640"/>
    <w:multiLevelType w:val="hybridMultilevel"/>
    <w:tmpl w:val="4E84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2FB5"/>
    <w:multiLevelType w:val="hybridMultilevel"/>
    <w:tmpl w:val="54A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35E9"/>
    <w:multiLevelType w:val="hybridMultilevel"/>
    <w:tmpl w:val="1F4C2C50"/>
    <w:lvl w:ilvl="0" w:tplc="261C79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14630"/>
    <w:multiLevelType w:val="hybridMultilevel"/>
    <w:tmpl w:val="4CCC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51D78"/>
    <w:multiLevelType w:val="hybridMultilevel"/>
    <w:tmpl w:val="F3B27FF2"/>
    <w:lvl w:ilvl="0" w:tplc="83FCD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64E1B"/>
    <w:multiLevelType w:val="multilevel"/>
    <w:tmpl w:val="393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045E8"/>
    <w:multiLevelType w:val="hybridMultilevel"/>
    <w:tmpl w:val="22B2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46C7"/>
    <w:multiLevelType w:val="hybridMultilevel"/>
    <w:tmpl w:val="36B649FC"/>
    <w:lvl w:ilvl="0" w:tplc="AA9A72B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36A28"/>
    <w:multiLevelType w:val="hybridMultilevel"/>
    <w:tmpl w:val="154C4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4346"/>
    <w:multiLevelType w:val="hybridMultilevel"/>
    <w:tmpl w:val="01FA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13CA2"/>
    <w:multiLevelType w:val="hybridMultilevel"/>
    <w:tmpl w:val="3982B3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071"/>
    <w:multiLevelType w:val="hybridMultilevel"/>
    <w:tmpl w:val="EBF2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F1C"/>
    <w:multiLevelType w:val="hybridMultilevel"/>
    <w:tmpl w:val="9BE40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65BB2"/>
    <w:multiLevelType w:val="hybridMultilevel"/>
    <w:tmpl w:val="95F4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3E76"/>
    <w:multiLevelType w:val="hybridMultilevel"/>
    <w:tmpl w:val="8832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3B3F"/>
    <w:multiLevelType w:val="hybridMultilevel"/>
    <w:tmpl w:val="96EE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0B70"/>
    <w:multiLevelType w:val="hybridMultilevel"/>
    <w:tmpl w:val="0FF4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B1E0C"/>
    <w:multiLevelType w:val="multilevel"/>
    <w:tmpl w:val="E16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925266"/>
    <w:multiLevelType w:val="hybridMultilevel"/>
    <w:tmpl w:val="566E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50D6"/>
    <w:multiLevelType w:val="multilevel"/>
    <w:tmpl w:val="C7B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08328B"/>
    <w:multiLevelType w:val="hybridMultilevel"/>
    <w:tmpl w:val="7960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E178B"/>
    <w:multiLevelType w:val="multilevel"/>
    <w:tmpl w:val="BC6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132D76"/>
    <w:multiLevelType w:val="multilevel"/>
    <w:tmpl w:val="936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777EE7"/>
    <w:multiLevelType w:val="hybridMultilevel"/>
    <w:tmpl w:val="48A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246B4"/>
    <w:multiLevelType w:val="hybridMultilevel"/>
    <w:tmpl w:val="EB5E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90060"/>
    <w:multiLevelType w:val="hybridMultilevel"/>
    <w:tmpl w:val="4986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94947"/>
    <w:multiLevelType w:val="hybridMultilevel"/>
    <w:tmpl w:val="B2AAA690"/>
    <w:lvl w:ilvl="0" w:tplc="909C54C6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5" w15:restartNumberingAfterBreak="0">
    <w:nsid w:val="68892CE9"/>
    <w:multiLevelType w:val="hybridMultilevel"/>
    <w:tmpl w:val="D5968532"/>
    <w:lvl w:ilvl="0" w:tplc="29E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A2146"/>
    <w:multiLevelType w:val="hybridMultilevel"/>
    <w:tmpl w:val="CFAA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626B"/>
    <w:multiLevelType w:val="multilevel"/>
    <w:tmpl w:val="E41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5077A6"/>
    <w:multiLevelType w:val="hybridMultilevel"/>
    <w:tmpl w:val="00483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406D23"/>
    <w:multiLevelType w:val="hybridMultilevel"/>
    <w:tmpl w:val="25B6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60EEF"/>
    <w:multiLevelType w:val="hybridMultilevel"/>
    <w:tmpl w:val="3AC8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27421"/>
    <w:multiLevelType w:val="hybridMultilevel"/>
    <w:tmpl w:val="E4AC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72F14"/>
    <w:multiLevelType w:val="hybridMultilevel"/>
    <w:tmpl w:val="2CD6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F65C1"/>
    <w:multiLevelType w:val="hybridMultilevel"/>
    <w:tmpl w:val="9DC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01072"/>
    <w:multiLevelType w:val="hybridMultilevel"/>
    <w:tmpl w:val="258A6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5D54A3"/>
    <w:multiLevelType w:val="hybridMultilevel"/>
    <w:tmpl w:val="EF2C2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07796">
    <w:abstractNumId w:val="13"/>
  </w:num>
  <w:num w:numId="2" w16cid:durableId="553665233">
    <w:abstractNumId w:val="25"/>
  </w:num>
  <w:num w:numId="3" w16cid:durableId="2110420262">
    <w:abstractNumId w:val="37"/>
  </w:num>
  <w:num w:numId="4" w16cid:durableId="2083792944">
    <w:abstractNumId w:val="30"/>
  </w:num>
  <w:num w:numId="5" w16cid:durableId="66802248">
    <w:abstractNumId w:val="44"/>
  </w:num>
  <w:num w:numId="6" w16cid:durableId="1322663373">
    <w:abstractNumId w:val="38"/>
  </w:num>
  <w:num w:numId="7" w16cid:durableId="374501283">
    <w:abstractNumId w:val="16"/>
  </w:num>
  <w:num w:numId="8" w16cid:durableId="740179702">
    <w:abstractNumId w:val="9"/>
  </w:num>
  <w:num w:numId="9" w16cid:durableId="784688690">
    <w:abstractNumId w:val="0"/>
  </w:num>
  <w:num w:numId="10" w16cid:durableId="171842011">
    <w:abstractNumId w:val="35"/>
  </w:num>
  <w:num w:numId="11" w16cid:durableId="2018651879">
    <w:abstractNumId w:val="42"/>
  </w:num>
  <w:num w:numId="12" w16cid:durableId="2049716443">
    <w:abstractNumId w:val="17"/>
  </w:num>
  <w:num w:numId="13" w16cid:durableId="486090106">
    <w:abstractNumId w:val="5"/>
  </w:num>
  <w:num w:numId="14" w16cid:durableId="1818961360">
    <w:abstractNumId w:val="22"/>
  </w:num>
  <w:num w:numId="15" w16cid:durableId="1738430650">
    <w:abstractNumId w:val="14"/>
  </w:num>
  <w:num w:numId="16" w16cid:durableId="669412607">
    <w:abstractNumId w:val="34"/>
  </w:num>
  <w:num w:numId="17" w16cid:durableId="842747558">
    <w:abstractNumId w:val="45"/>
  </w:num>
  <w:num w:numId="18" w16cid:durableId="1861311107">
    <w:abstractNumId w:val="18"/>
  </w:num>
  <w:num w:numId="19" w16cid:durableId="87653340">
    <w:abstractNumId w:val="6"/>
  </w:num>
  <w:num w:numId="20" w16cid:durableId="1439984880">
    <w:abstractNumId w:val="19"/>
  </w:num>
  <w:num w:numId="21" w16cid:durableId="1761103001">
    <w:abstractNumId w:val="23"/>
  </w:num>
  <w:num w:numId="22" w16cid:durableId="1843277336">
    <w:abstractNumId w:val="40"/>
  </w:num>
  <w:num w:numId="23" w16cid:durableId="1863859931">
    <w:abstractNumId w:val="33"/>
  </w:num>
  <w:num w:numId="24" w16cid:durableId="1048988843">
    <w:abstractNumId w:val="10"/>
  </w:num>
  <w:num w:numId="25" w16cid:durableId="1832132947">
    <w:abstractNumId w:val="11"/>
  </w:num>
  <w:num w:numId="26" w16cid:durableId="1157649254">
    <w:abstractNumId w:val="8"/>
  </w:num>
  <w:num w:numId="27" w16cid:durableId="1006789150">
    <w:abstractNumId w:val="32"/>
  </w:num>
  <w:num w:numId="28" w16cid:durableId="1567453343">
    <w:abstractNumId w:val="20"/>
  </w:num>
  <w:num w:numId="29" w16cid:durableId="2023044191">
    <w:abstractNumId w:val="4"/>
  </w:num>
  <w:num w:numId="30" w16cid:durableId="1390032074">
    <w:abstractNumId w:val="29"/>
  </w:num>
  <w:num w:numId="31" w16cid:durableId="1288898399">
    <w:abstractNumId w:val="41"/>
  </w:num>
  <w:num w:numId="32" w16cid:durableId="1192379718">
    <w:abstractNumId w:val="12"/>
  </w:num>
  <w:num w:numId="33" w16cid:durableId="73091370">
    <w:abstractNumId w:val="31"/>
  </w:num>
  <w:num w:numId="34" w16cid:durableId="1825317798">
    <w:abstractNumId w:val="15"/>
  </w:num>
  <w:num w:numId="35" w16cid:durableId="1011571543">
    <w:abstractNumId w:val="36"/>
  </w:num>
  <w:num w:numId="36" w16cid:durableId="2054452964">
    <w:abstractNumId w:val="21"/>
  </w:num>
  <w:num w:numId="37" w16cid:durableId="916747670">
    <w:abstractNumId w:val="3"/>
  </w:num>
  <w:num w:numId="38" w16cid:durableId="1519805250">
    <w:abstractNumId w:val="26"/>
  </w:num>
  <w:num w:numId="39" w16cid:durableId="115217673">
    <w:abstractNumId w:val="28"/>
  </w:num>
  <w:num w:numId="40" w16cid:durableId="113601087">
    <w:abstractNumId w:val="7"/>
  </w:num>
  <w:num w:numId="41" w16cid:durableId="282732284">
    <w:abstractNumId w:val="43"/>
  </w:num>
  <w:num w:numId="42" w16cid:durableId="1863548270">
    <w:abstractNumId w:val="27"/>
  </w:num>
  <w:num w:numId="43" w16cid:durableId="1117332688">
    <w:abstractNumId w:val="2"/>
  </w:num>
  <w:num w:numId="44" w16cid:durableId="2124960956">
    <w:abstractNumId w:val="1"/>
  </w:num>
  <w:num w:numId="45" w16cid:durableId="573976720">
    <w:abstractNumId w:val="24"/>
  </w:num>
  <w:num w:numId="46" w16cid:durableId="2251447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55"/>
    <w:rsid w:val="000473F6"/>
    <w:rsid w:val="00047D08"/>
    <w:rsid w:val="000520BA"/>
    <w:rsid w:val="000552C2"/>
    <w:rsid w:val="000629F2"/>
    <w:rsid w:val="00063002"/>
    <w:rsid w:val="000634C8"/>
    <w:rsid w:val="000714DE"/>
    <w:rsid w:val="000C1846"/>
    <w:rsid w:val="000D6D89"/>
    <w:rsid w:val="000E03E2"/>
    <w:rsid w:val="001B1308"/>
    <w:rsid w:val="001B4E79"/>
    <w:rsid w:val="001C5898"/>
    <w:rsid w:val="002156C8"/>
    <w:rsid w:val="00233172"/>
    <w:rsid w:val="00250187"/>
    <w:rsid w:val="002610DD"/>
    <w:rsid w:val="002664E3"/>
    <w:rsid w:val="00286717"/>
    <w:rsid w:val="002C30D6"/>
    <w:rsid w:val="002D261D"/>
    <w:rsid w:val="002F4F1F"/>
    <w:rsid w:val="00330F84"/>
    <w:rsid w:val="00353638"/>
    <w:rsid w:val="0035718E"/>
    <w:rsid w:val="003A7A33"/>
    <w:rsid w:val="003E41F6"/>
    <w:rsid w:val="00413D97"/>
    <w:rsid w:val="0042671B"/>
    <w:rsid w:val="00431E55"/>
    <w:rsid w:val="004452FA"/>
    <w:rsid w:val="00456A7C"/>
    <w:rsid w:val="00486302"/>
    <w:rsid w:val="0050458A"/>
    <w:rsid w:val="00522CEF"/>
    <w:rsid w:val="00533031"/>
    <w:rsid w:val="00534C1E"/>
    <w:rsid w:val="00550875"/>
    <w:rsid w:val="00574997"/>
    <w:rsid w:val="00585D12"/>
    <w:rsid w:val="005965E5"/>
    <w:rsid w:val="005B60F3"/>
    <w:rsid w:val="005E3529"/>
    <w:rsid w:val="005E3C8B"/>
    <w:rsid w:val="00627015"/>
    <w:rsid w:val="00643271"/>
    <w:rsid w:val="00690757"/>
    <w:rsid w:val="00693E84"/>
    <w:rsid w:val="006D27AE"/>
    <w:rsid w:val="006E6677"/>
    <w:rsid w:val="0072044C"/>
    <w:rsid w:val="00732644"/>
    <w:rsid w:val="007427A4"/>
    <w:rsid w:val="0077235C"/>
    <w:rsid w:val="007861E1"/>
    <w:rsid w:val="007A0F84"/>
    <w:rsid w:val="007A25B6"/>
    <w:rsid w:val="007C5C43"/>
    <w:rsid w:val="007D0EBA"/>
    <w:rsid w:val="007E1D06"/>
    <w:rsid w:val="0086250B"/>
    <w:rsid w:val="00872EF0"/>
    <w:rsid w:val="008A32EE"/>
    <w:rsid w:val="008A589C"/>
    <w:rsid w:val="008D111F"/>
    <w:rsid w:val="00907BD3"/>
    <w:rsid w:val="00917261"/>
    <w:rsid w:val="009678AA"/>
    <w:rsid w:val="009B1326"/>
    <w:rsid w:val="009B67E0"/>
    <w:rsid w:val="009E33B8"/>
    <w:rsid w:val="009F2028"/>
    <w:rsid w:val="00A117B3"/>
    <w:rsid w:val="00A20257"/>
    <w:rsid w:val="00A379C1"/>
    <w:rsid w:val="00A96EFF"/>
    <w:rsid w:val="00AD06C0"/>
    <w:rsid w:val="00AD0AC4"/>
    <w:rsid w:val="00AD408D"/>
    <w:rsid w:val="00AE68CD"/>
    <w:rsid w:val="00AE6BE6"/>
    <w:rsid w:val="00AF09C3"/>
    <w:rsid w:val="00AF1B38"/>
    <w:rsid w:val="00B232C0"/>
    <w:rsid w:val="00B261CE"/>
    <w:rsid w:val="00B52076"/>
    <w:rsid w:val="00B6582A"/>
    <w:rsid w:val="00B725BB"/>
    <w:rsid w:val="00B74054"/>
    <w:rsid w:val="00B77613"/>
    <w:rsid w:val="00B851C2"/>
    <w:rsid w:val="00B85B90"/>
    <w:rsid w:val="00BB478A"/>
    <w:rsid w:val="00BD70C7"/>
    <w:rsid w:val="00C410FB"/>
    <w:rsid w:val="00CA456D"/>
    <w:rsid w:val="00CB2DB8"/>
    <w:rsid w:val="00CD59E4"/>
    <w:rsid w:val="00D06055"/>
    <w:rsid w:val="00D92698"/>
    <w:rsid w:val="00D940F7"/>
    <w:rsid w:val="00DA4634"/>
    <w:rsid w:val="00DA706B"/>
    <w:rsid w:val="00DC1D9E"/>
    <w:rsid w:val="00DE175D"/>
    <w:rsid w:val="00DF02F1"/>
    <w:rsid w:val="00DF0445"/>
    <w:rsid w:val="00E93F7B"/>
    <w:rsid w:val="00EC1141"/>
    <w:rsid w:val="00F23E79"/>
    <w:rsid w:val="00F6317A"/>
    <w:rsid w:val="00F66A3B"/>
    <w:rsid w:val="00F72591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9A2C"/>
  <w15:chartTrackingRefBased/>
  <w15:docId w15:val="{ECF396E3-6A15-4347-AE24-A900305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1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E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E5"/>
  </w:style>
  <w:style w:type="paragraph" w:styleId="Footer">
    <w:name w:val="footer"/>
    <w:basedOn w:val="Normal"/>
    <w:link w:val="FooterChar"/>
    <w:uiPriority w:val="99"/>
    <w:unhideWhenUsed/>
    <w:rsid w:val="0059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E5"/>
  </w:style>
  <w:style w:type="numbering" w:customStyle="1" w:styleId="NoList1">
    <w:name w:val="No List1"/>
    <w:next w:val="NoList"/>
    <w:uiPriority w:val="99"/>
    <w:semiHidden/>
    <w:unhideWhenUsed/>
    <w:rsid w:val="001B4E79"/>
  </w:style>
  <w:style w:type="paragraph" w:styleId="NormalWeb">
    <w:name w:val="Normal (Web)"/>
    <w:basedOn w:val="Normal"/>
    <w:uiPriority w:val="99"/>
    <w:unhideWhenUsed/>
    <w:rsid w:val="001B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B4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4E79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4E79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4E79"/>
    <w:rPr>
      <w:b/>
      <w:bCs/>
    </w:rPr>
  </w:style>
  <w:style w:type="character" w:customStyle="1" w:styleId="ui-provider">
    <w:name w:val="ui-provider"/>
    <w:basedOn w:val="DefaultParagraphFont"/>
    <w:rsid w:val="001B4E79"/>
  </w:style>
  <w:style w:type="character" w:customStyle="1" w:styleId="loader-wrapper">
    <w:name w:val="loader-wrapper"/>
    <w:basedOn w:val="DefaultParagraphFont"/>
    <w:rsid w:val="001B4E79"/>
  </w:style>
  <w:style w:type="character" w:customStyle="1" w:styleId="smart-link-title-wrapper">
    <w:name w:val="smart-link-title-wrapper"/>
    <w:basedOn w:val="DefaultParagraphFont"/>
    <w:rsid w:val="001B4E79"/>
  </w:style>
  <w:style w:type="paragraph" w:customStyle="1" w:styleId="govuk-body">
    <w:name w:val="govuk-body"/>
    <w:basedOn w:val="Normal"/>
    <w:rsid w:val="001B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3.org/TR/WCAG22/" TargetMode="External"/><Relationship Id="rId21" Type="http://schemas.openxmlformats.org/officeDocument/2006/relationships/hyperlink" Target="https://www.w3.org/TR/WCAG22/" TargetMode="External"/><Relationship Id="rId42" Type="http://schemas.openxmlformats.org/officeDocument/2006/relationships/hyperlink" Target="https://www.w3.org/TR/WCAG22/" TargetMode="External"/><Relationship Id="rId47" Type="http://schemas.openxmlformats.org/officeDocument/2006/relationships/hyperlink" Target="https://www.w3.org/TR/WCAG22/" TargetMode="External"/><Relationship Id="rId63" Type="http://schemas.openxmlformats.org/officeDocument/2006/relationships/hyperlink" Target="https://www.w3.org/TR/WCAG22/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3.org/TR/WCAG22/" TargetMode="External"/><Relationship Id="rId29" Type="http://schemas.openxmlformats.org/officeDocument/2006/relationships/hyperlink" Target="https://www.w3.org/TR/WCAG22/" TargetMode="External"/><Relationship Id="rId11" Type="http://schemas.openxmlformats.org/officeDocument/2006/relationships/hyperlink" Target="https://www.w3.org/TR/WCAG22/" TargetMode="External"/><Relationship Id="rId24" Type="http://schemas.openxmlformats.org/officeDocument/2006/relationships/hyperlink" Target="https://www.w3.org/TR/WCAG22/" TargetMode="External"/><Relationship Id="rId32" Type="http://schemas.openxmlformats.org/officeDocument/2006/relationships/hyperlink" Target="https://www.w3.org/TR/WCAG22/" TargetMode="External"/><Relationship Id="rId37" Type="http://schemas.openxmlformats.org/officeDocument/2006/relationships/hyperlink" Target="https://www.w3.org/TR/WCAG22/" TargetMode="External"/><Relationship Id="rId40" Type="http://schemas.openxmlformats.org/officeDocument/2006/relationships/hyperlink" Target="https://www.w3.org/TR/WCAG22/" TargetMode="External"/><Relationship Id="rId45" Type="http://schemas.openxmlformats.org/officeDocument/2006/relationships/hyperlink" Target="https://www.w3.org/TR/WCAG22/" TargetMode="External"/><Relationship Id="rId53" Type="http://schemas.openxmlformats.org/officeDocument/2006/relationships/hyperlink" Target="https://www.w3.org/TR/WCAG22/" TargetMode="External"/><Relationship Id="rId58" Type="http://schemas.openxmlformats.org/officeDocument/2006/relationships/hyperlink" Target="https://www.w3.org/TR/WCAG22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w3.org/TR/WCAG22/" TargetMode="External"/><Relationship Id="rId19" Type="http://schemas.openxmlformats.org/officeDocument/2006/relationships/hyperlink" Target="https://www.w3.org/TR/WCAG22/" TargetMode="External"/><Relationship Id="rId14" Type="http://schemas.openxmlformats.org/officeDocument/2006/relationships/hyperlink" Target="https://www.w3.org/TR/WCAG22/" TargetMode="External"/><Relationship Id="rId22" Type="http://schemas.openxmlformats.org/officeDocument/2006/relationships/hyperlink" Target="https://www.w3.org/TR/WCAG22/" TargetMode="External"/><Relationship Id="rId27" Type="http://schemas.openxmlformats.org/officeDocument/2006/relationships/hyperlink" Target="https://www.w3.org/TR/WCAG22/" TargetMode="External"/><Relationship Id="rId30" Type="http://schemas.openxmlformats.org/officeDocument/2006/relationships/hyperlink" Target="https://www.w3.org/TR/WCAG22/" TargetMode="External"/><Relationship Id="rId35" Type="http://schemas.openxmlformats.org/officeDocument/2006/relationships/hyperlink" Target="https://www.w3.org/TR/WCAG22/" TargetMode="External"/><Relationship Id="rId43" Type="http://schemas.openxmlformats.org/officeDocument/2006/relationships/hyperlink" Target="https://www.w3.org/TR/WCAG22/" TargetMode="External"/><Relationship Id="rId48" Type="http://schemas.openxmlformats.org/officeDocument/2006/relationships/hyperlink" Target="https://www.w3.org/TR/WCAG22/" TargetMode="External"/><Relationship Id="rId56" Type="http://schemas.openxmlformats.org/officeDocument/2006/relationships/hyperlink" Target="https://www.w3.org/TR/WCAG22/" TargetMode="External"/><Relationship Id="rId64" Type="http://schemas.openxmlformats.org/officeDocument/2006/relationships/hyperlink" Target="https://www.w3.org/TR/WCAG22/" TargetMode="External"/><Relationship Id="rId69" Type="http://schemas.openxmlformats.org/officeDocument/2006/relationships/footer" Target="footer3.xml"/><Relationship Id="rId8" Type="http://schemas.openxmlformats.org/officeDocument/2006/relationships/chart" Target="charts/chart1.xml"/><Relationship Id="rId51" Type="http://schemas.openxmlformats.org/officeDocument/2006/relationships/hyperlink" Target="https://www.w3.org/TR/WCAG2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3.org/TR/WCAG22/" TargetMode="External"/><Relationship Id="rId17" Type="http://schemas.openxmlformats.org/officeDocument/2006/relationships/hyperlink" Target="https://www.w3.org/TR/WCAG22/" TargetMode="External"/><Relationship Id="rId25" Type="http://schemas.openxmlformats.org/officeDocument/2006/relationships/hyperlink" Target="https://www.w3.org/TR/WCAG22/" TargetMode="External"/><Relationship Id="rId33" Type="http://schemas.openxmlformats.org/officeDocument/2006/relationships/hyperlink" Target="https://www.w3.org/TR/WCAG22/" TargetMode="External"/><Relationship Id="rId38" Type="http://schemas.openxmlformats.org/officeDocument/2006/relationships/hyperlink" Target="https://www.w3.org/TR/WCAG22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s://www.w3.org/TR/WCAG22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w3.org/TR/WCAG22/" TargetMode="External"/><Relationship Id="rId41" Type="http://schemas.openxmlformats.org/officeDocument/2006/relationships/hyperlink" Target="https://www.w3.org/TR/WCAG22/" TargetMode="External"/><Relationship Id="rId54" Type="http://schemas.openxmlformats.org/officeDocument/2006/relationships/hyperlink" Target="https://www.w3.org/TR/WCAG22/" TargetMode="External"/><Relationship Id="rId62" Type="http://schemas.openxmlformats.org/officeDocument/2006/relationships/hyperlink" Target="https://www.w3.org/TR/WCAG22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3.org/TR/WCAG22/" TargetMode="External"/><Relationship Id="rId23" Type="http://schemas.openxmlformats.org/officeDocument/2006/relationships/hyperlink" Target="https://www.w3.org/TR/WCAG22/" TargetMode="External"/><Relationship Id="rId28" Type="http://schemas.openxmlformats.org/officeDocument/2006/relationships/hyperlink" Target="https://www.w3.org/TR/WCAG22/" TargetMode="External"/><Relationship Id="rId36" Type="http://schemas.openxmlformats.org/officeDocument/2006/relationships/hyperlink" Target="https://www.w3.org/TR/WCAG22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2/" TargetMode="External"/><Relationship Id="rId10" Type="http://schemas.openxmlformats.org/officeDocument/2006/relationships/hyperlink" Target="https://www.w3.org/TR/WCAG22/" TargetMode="External"/><Relationship Id="rId31" Type="http://schemas.openxmlformats.org/officeDocument/2006/relationships/hyperlink" Target="https://www.w3.org/TR/WCAG22/" TargetMode="External"/><Relationship Id="rId44" Type="http://schemas.openxmlformats.org/officeDocument/2006/relationships/hyperlink" Target="https://www.w3.org/TR/WCAG22/" TargetMode="External"/><Relationship Id="rId52" Type="http://schemas.openxmlformats.org/officeDocument/2006/relationships/hyperlink" Target="https://www.w3.org/TR/WCAG22/" TargetMode="External"/><Relationship Id="rId60" Type="http://schemas.openxmlformats.org/officeDocument/2006/relationships/hyperlink" Target="https://www.w3.org/TR/WCAG22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hyperlink" Target="https://www.w3.org/TR/WCAG22/" TargetMode="External"/><Relationship Id="rId18" Type="http://schemas.openxmlformats.org/officeDocument/2006/relationships/hyperlink" Target="https://www.w3.org/TR/WCAG22/" TargetMode="External"/><Relationship Id="rId39" Type="http://schemas.openxmlformats.org/officeDocument/2006/relationships/hyperlink" Target="https://www.w3.org/TR/WCAG22/" TargetMode="External"/><Relationship Id="rId34" Type="http://schemas.openxmlformats.org/officeDocument/2006/relationships/hyperlink" Target="https://www.w3.org/TR/WCAG22/" TargetMode="External"/><Relationship Id="rId50" Type="http://schemas.openxmlformats.org/officeDocument/2006/relationships/hyperlink" Target="https://www.w3.org/TR/WCAG22/" TargetMode="External"/><Relationship Id="rId55" Type="http://schemas.openxmlformats.org/officeDocument/2006/relationships/hyperlink" Target="https://www.w3.org/TR/WCAG22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/>
              <a:t>LEVEL A </a:t>
            </a:r>
          </a:p>
        </c:rich>
      </c:tx>
      <c:layout>
        <c:manualLayout>
          <c:xMode val="edge"/>
          <c:yMode val="edge"/>
          <c:x val="0.2970016335370666"/>
          <c:y val="0.45337366162563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0666446414477907E-2"/>
          <c:y val="0.15277790276215472"/>
          <c:w val="0.79325147293651233"/>
          <c:h val="0.72022197225346829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explosion val="6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B5-4097-84A4-2630CD6ACB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B5-4097-84A4-2630CD6ACB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B5-4097-84A4-2630CD6ACB3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Pass</c:v>
                </c:pt>
                <c:pt idx="1">
                  <c:v>Fail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B5-4097-84A4-2630CD6ACB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569990639281978"/>
          <c:y val="0.53632495938007752"/>
          <c:w val="0.17192849145605049"/>
          <c:h val="0.123107338855370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/>
              <a:t>LEVEL AA </a:t>
            </a:r>
          </a:p>
        </c:rich>
      </c:tx>
      <c:layout>
        <c:manualLayout>
          <c:xMode val="edge"/>
          <c:yMode val="edge"/>
          <c:x val="0.42344119094488186"/>
          <c:y val="0.440702337950330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751062807289933"/>
          <c:y val="0.12472094453539842"/>
          <c:w val="0.78276292928172708"/>
          <c:h val="0.7336787852013547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2C3-4B96-8A78-58EBC2E4D9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2C3-4B96-8A78-58EBC2E4D98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Pass</c:v>
                </c:pt>
                <c:pt idx="1">
                  <c:v>Fail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C3-4B96-8A78-58EBC2E4D9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5199770803297473"/>
          <c:y val="0.51757144218358841"/>
          <c:w val="0.23134043103766957"/>
          <c:h val="0.116939457691814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46FA-FB93-4754-BD9D-778CBF50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Lori Thomson (Student)</cp:lastModifiedBy>
  <cp:revision>107</cp:revision>
  <dcterms:created xsi:type="dcterms:W3CDTF">2024-12-13T14:14:00Z</dcterms:created>
  <dcterms:modified xsi:type="dcterms:W3CDTF">2024-12-18T18:08:00Z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2bd1b921,62a0bac,950439c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42ae8d73,63215b95,7b7214bd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2024-12-13T14:14:34Z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3bb6ac22-8939-4dd8-9654-690805e75945</vt:lpwstr>
  </property>
  <property fmtid="{D5CDD505-2E9C-101B-9397-08002B2CF9AE}" pid="14" name="MSIP_Label_7bbd37d9-d9ac-4b79-83be-bb7da6ab464c_ContentBits">
    <vt:lpwstr>3</vt:lpwstr>
  </property>
</Properties>
</file>